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AD19" w14:textId="61A5B31B" w:rsidR="00670483" w:rsidRPr="001B359A" w:rsidRDefault="00161F65" w:rsidP="00EE2AA1">
      <w:pPr>
        <w:pStyle w:val="Heading1"/>
        <w:rPr>
          <w:b/>
          <w:bCs/>
          <w:lang w:val="en-US"/>
        </w:rPr>
      </w:pPr>
      <w:r w:rsidRPr="001B359A">
        <w:rPr>
          <w:b/>
          <w:bCs/>
          <w:lang w:val="en-US"/>
        </w:rPr>
        <w:t>O</w:t>
      </w:r>
      <w:r w:rsidR="00670483" w:rsidRPr="001B359A">
        <w:rPr>
          <w:b/>
          <w:bCs/>
          <w:lang w:val="en-US"/>
        </w:rPr>
        <w:t xml:space="preserve">pen Access at the University: how you can contribute </w:t>
      </w:r>
      <w:r w:rsidR="0030534F" w:rsidRPr="001B359A">
        <w:rPr>
          <w:b/>
          <w:bCs/>
          <w:lang w:val="en-US"/>
        </w:rPr>
        <w:t xml:space="preserve">and benefit </w:t>
      </w:r>
    </w:p>
    <w:p w14:paraId="1A6589A4" w14:textId="77777777" w:rsidR="003F554C" w:rsidRPr="001B359A" w:rsidRDefault="003F554C" w:rsidP="00EE2AA1">
      <w:pPr>
        <w:pStyle w:val="Heading2"/>
        <w:rPr>
          <w:b/>
          <w:bCs/>
          <w:lang w:val="en-US"/>
        </w:rPr>
      </w:pPr>
      <w:r w:rsidRPr="001B359A">
        <w:rPr>
          <w:b/>
          <w:bCs/>
          <w:lang w:val="en-US"/>
        </w:rPr>
        <w:t>What is Open Access</w:t>
      </w:r>
    </w:p>
    <w:p w14:paraId="4D0E4FD7" w14:textId="505270F4" w:rsidR="007E47BF" w:rsidRPr="001B359A" w:rsidRDefault="003F554C" w:rsidP="003F554C">
      <w:pPr>
        <w:rPr>
          <w:lang w:val="en-US"/>
        </w:rPr>
      </w:pPr>
      <w:r w:rsidRPr="001B359A">
        <w:rPr>
          <w:lang w:val="en-US"/>
        </w:rPr>
        <w:t>Open access</w:t>
      </w:r>
      <w:r w:rsidR="00E15151" w:rsidRPr="001B359A">
        <w:rPr>
          <w:lang w:val="en-US"/>
        </w:rPr>
        <w:t xml:space="preserve"> (OA)</w:t>
      </w:r>
      <w:r w:rsidRPr="001B359A">
        <w:rPr>
          <w:lang w:val="en-US"/>
        </w:rPr>
        <w:t xml:space="preserve"> means making a scholarly work available online, immediately upon publication, without cost to the user of the </w:t>
      </w:r>
      <w:r w:rsidR="00E15151" w:rsidRPr="001B359A">
        <w:rPr>
          <w:lang w:val="en-US"/>
        </w:rPr>
        <w:t>work</w:t>
      </w:r>
      <w:r w:rsidRPr="001B359A">
        <w:rPr>
          <w:lang w:val="en-US"/>
        </w:rPr>
        <w:t xml:space="preserve"> and under </w:t>
      </w:r>
      <w:r w:rsidR="004D0326" w:rsidRPr="001B359A">
        <w:rPr>
          <w:lang w:val="en-US"/>
        </w:rPr>
        <w:t>liberal</w:t>
      </w:r>
      <w:r w:rsidRPr="001B359A">
        <w:rPr>
          <w:lang w:val="en-US"/>
        </w:rPr>
        <w:t xml:space="preserve"> user rights. The</w:t>
      </w:r>
      <w:r w:rsidR="004D0326" w:rsidRPr="001B359A">
        <w:rPr>
          <w:lang w:val="en-US"/>
        </w:rPr>
        <w:t xml:space="preserve"> broadest possible</w:t>
      </w:r>
      <w:r w:rsidRPr="001B359A">
        <w:rPr>
          <w:lang w:val="en-US"/>
        </w:rPr>
        <w:t xml:space="preserve"> re-use rights include access, copying, distribution/transmission, public display as well as making and distributing derivative works</w:t>
      </w:r>
      <w:r w:rsidR="004D0326" w:rsidRPr="001B359A">
        <w:rPr>
          <w:lang w:val="en-US"/>
        </w:rPr>
        <w:t>, also for commercial purposes</w:t>
      </w:r>
      <w:r w:rsidR="00F466B6" w:rsidRPr="001B359A">
        <w:rPr>
          <w:rStyle w:val="FootnoteReference"/>
          <w:lang w:val="en-US"/>
        </w:rPr>
        <w:footnoteReference w:id="1"/>
      </w:r>
      <w:r w:rsidRPr="001B359A">
        <w:rPr>
          <w:lang w:val="en-US"/>
        </w:rPr>
        <w:t xml:space="preserve">. </w:t>
      </w:r>
      <w:r w:rsidR="003E056A" w:rsidRPr="001B359A">
        <w:rPr>
          <w:lang w:val="en-US"/>
        </w:rPr>
        <w:t>The user rights are usually communicated via Creative Commons</w:t>
      </w:r>
      <w:r w:rsidR="005B69A5" w:rsidRPr="001B359A">
        <w:rPr>
          <w:lang w:val="en-US"/>
        </w:rPr>
        <w:t xml:space="preserve"> (CC)</w:t>
      </w:r>
      <w:r w:rsidR="003E056A" w:rsidRPr="001B359A">
        <w:rPr>
          <w:lang w:val="en-US"/>
        </w:rPr>
        <w:t xml:space="preserve"> licenses.</w:t>
      </w:r>
      <w:r w:rsidR="008C4CE7" w:rsidRPr="001B359A">
        <w:rPr>
          <w:lang w:val="en-US"/>
        </w:rPr>
        <w:t xml:space="preserve"> </w:t>
      </w:r>
      <w:r w:rsidR="002C6D3B">
        <w:rPr>
          <w:lang w:val="en-US"/>
        </w:rPr>
        <w:t>Open Educational Resources (OER) is a subset of open access</w:t>
      </w:r>
      <w:r w:rsidR="005D3BC2">
        <w:rPr>
          <w:lang w:val="en-US"/>
        </w:rPr>
        <w:t>. While a</w:t>
      </w:r>
      <w:r w:rsidR="005D3BC2">
        <w:rPr>
          <w:lang w:val="en-US"/>
        </w:rPr>
        <w:t>ll CC-licenses can be considered OA-licenses</w:t>
      </w:r>
      <w:r w:rsidR="005D3BC2">
        <w:rPr>
          <w:lang w:val="en-US"/>
        </w:rPr>
        <w:t>, OER has</w:t>
      </w:r>
      <w:r w:rsidR="002C6D3B">
        <w:rPr>
          <w:lang w:val="en-US"/>
        </w:rPr>
        <w:t xml:space="preserve"> </w:t>
      </w:r>
      <w:r w:rsidR="005D3BC2" w:rsidRPr="005D3BC2">
        <w:rPr>
          <w:lang w:val="en-US"/>
        </w:rPr>
        <w:t>stringent license requirements</w:t>
      </w:r>
      <w:r w:rsidR="005D3BC2">
        <w:rPr>
          <w:lang w:val="en-US"/>
        </w:rPr>
        <w:t xml:space="preserve"> and only recognizes those CC-licenses that allow for derivatives.</w:t>
      </w:r>
    </w:p>
    <w:p w14:paraId="1DE78AC9" w14:textId="364064D5" w:rsidR="003E056A" w:rsidRPr="001B359A" w:rsidRDefault="003E056A" w:rsidP="00EE2AA1">
      <w:pPr>
        <w:pStyle w:val="Heading2"/>
        <w:rPr>
          <w:b/>
          <w:bCs/>
          <w:lang w:val="en-US"/>
        </w:rPr>
      </w:pPr>
      <w:r w:rsidRPr="001B359A">
        <w:rPr>
          <w:b/>
          <w:bCs/>
          <w:lang w:val="en-US"/>
        </w:rPr>
        <w:t xml:space="preserve">OA for </w:t>
      </w:r>
      <w:r w:rsidR="00E15151" w:rsidRPr="001B359A">
        <w:rPr>
          <w:b/>
          <w:bCs/>
          <w:lang w:val="en-US"/>
        </w:rPr>
        <w:t xml:space="preserve">scientific </w:t>
      </w:r>
      <w:r w:rsidRPr="001B359A">
        <w:rPr>
          <w:b/>
          <w:bCs/>
          <w:lang w:val="en-US"/>
        </w:rPr>
        <w:t xml:space="preserve">articles </w:t>
      </w:r>
    </w:p>
    <w:p w14:paraId="6D336581" w14:textId="09458417" w:rsidR="003F554C" w:rsidRPr="001B359A" w:rsidRDefault="003F554C" w:rsidP="00EE2AA1">
      <w:pPr>
        <w:pStyle w:val="Heading3"/>
        <w:rPr>
          <w:b/>
          <w:bCs/>
          <w:lang w:val="en-US"/>
        </w:rPr>
      </w:pPr>
      <w:r w:rsidRPr="001B359A">
        <w:rPr>
          <w:b/>
          <w:bCs/>
          <w:lang w:val="en-US"/>
        </w:rPr>
        <w:t>T</w:t>
      </w:r>
      <w:r w:rsidR="00003518" w:rsidRPr="001B359A">
        <w:rPr>
          <w:b/>
          <w:bCs/>
          <w:lang w:val="en-US"/>
        </w:rPr>
        <w:t>he</w:t>
      </w:r>
      <w:r w:rsidRPr="001B359A">
        <w:rPr>
          <w:b/>
          <w:bCs/>
          <w:lang w:val="en-US"/>
        </w:rPr>
        <w:t xml:space="preserve"> </w:t>
      </w:r>
      <w:r w:rsidR="00EE2AA1" w:rsidRPr="001B359A">
        <w:rPr>
          <w:b/>
          <w:bCs/>
          <w:lang w:val="en-US"/>
        </w:rPr>
        <w:t xml:space="preserve">different types </w:t>
      </w:r>
      <w:r w:rsidRPr="001B359A">
        <w:rPr>
          <w:b/>
          <w:bCs/>
          <w:lang w:val="en-US"/>
        </w:rPr>
        <w:t>of open access in scholarly publishing</w:t>
      </w:r>
    </w:p>
    <w:p w14:paraId="041B63DF" w14:textId="07797E90" w:rsidR="00EB5C79" w:rsidRDefault="00EB5C79" w:rsidP="003F554C">
      <w:pPr>
        <w:rPr>
          <w:lang w:val="en-US"/>
        </w:rPr>
      </w:pPr>
      <w:r>
        <w:rPr>
          <w:lang w:val="en-US"/>
        </w:rPr>
        <w:t xml:space="preserve">There are currently three main types of OA-publishing: gold (fully OA and hybrid), diamond and green. </w:t>
      </w:r>
      <w:r>
        <w:rPr>
          <w:rStyle w:val="FootnoteReference"/>
          <w:lang w:val="en-US"/>
        </w:rPr>
        <w:footnoteReference w:id="2"/>
      </w:r>
    </w:p>
    <w:p w14:paraId="4CC1B0E8" w14:textId="7D801265" w:rsidR="003F554C" w:rsidRPr="001B359A" w:rsidRDefault="003F554C" w:rsidP="003F554C">
      <w:pPr>
        <w:rPr>
          <w:lang w:val="en-US"/>
        </w:rPr>
      </w:pPr>
      <w:r w:rsidRPr="001B359A">
        <w:rPr>
          <w:lang w:val="en-US"/>
        </w:rPr>
        <w:t>Gold open access: publishing in a fully open access journal or in a hybrid journal (=journal that publishes both open access and paywalled articles)</w:t>
      </w:r>
      <w:r w:rsidR="003E056A" w:rsidRPr="001B359A">
        <w:rPr>
          <w:lang w:val="en-US"/>
        </w:rPr>
        <w:t>. There is usually a fee (article processing charge</w:t>
      </w:r>
      <w:r w:rsidR="00E15151" w:rsidRPr="001B359A">
        <w:rPr>
          <w:lang w:val="en-US"/>
        </w:rPr>
        <w:t>,</w:t>
      </w:r>
      <w:r w:rsidR="003E056A" w:rsidRPr="001B359A">
        <w:rPr>
          <w:lang w:val="en-US"/>
        </w:rPr>
        <w:t xml:space="preserve"> </w:t>
      </w:r>
      <w:r w:rsidR="00E15151" w:rsidRPr="001B359A">
        <w:rPr>
          <w:lang w:val="en-US"/>
        </w:rPr>
        <w:t>“</w:t>
      </w:r>
      <w:r w:rsidR="003E056A" w:rsidRPr="001B359A">
        <w:rPr>
          <w:lang w:val="en-US"/>
        </w:rPr>
        <w:t>APC</w:t>
      </w:r>
      <w:r w:rsidR="00E15151" w:rsidRPr="001B359A">
        <w:rPr>
          <w:lang w:val="en-US"/>
        </w:rPr>
        <w:t>”</w:t>
      </w:r>
      <w:r w:rsidR="003E056A" w:rsidRPr="001B359A">
        <w:rPr>
          <w:lang w:val="en-US"/>
        </w:rPr>
        <w:t xml:space="preserve">) associated to this. The APC may be covered by </w:t>
      </w:r>
      <w:r w:rsidR="004D0326" w:rsidRPr="001B359A">
        <w:rPr>
          <w:lang w:val="en-US"/>
        </w:rPr>
        <w:t>one of our</w:t>
      </w:r>
      <w:r w:rsidR="003E056A" w:rsidRPr="001B359A">
        <w:rPr>
          <w:lang w:val="en-US"/>
        </w:rPr>
        <w:t xml:space="preserve"> institutional</w:t>
      </w:r>
      <w:r w:rsidR="00E15151" w:rsidRPr="001B359A">
        <w:rPr>
          <w:lang w:val="en-US"/>
        </w:rPr>
        <w:t xml:space="preserve"> open access</w:t>
      </w:r>
      <w:r w:rsidR="003E056A" w:rsidRPr="001B359A">
        <w:rPr>
          <w:lang w:val="en-US"/>
        </w:rPr>
        <w:t xml:space="preserve"> agreement</w:t>
      </w:r>
      <w:r w:rsidR="004D0326" w:rsidRPr="001B359A">
        <w:rPr>
          <w:lang w:val="en-US"/>
        </w:rPr>
        <w:t>s</w:t>
      </w:r>
      <w:r w:rsidR="00003518" w:rsidRPr="001B359A">
        <w:rPr>
          <w:lang w:val="en-US"/>
        </w:rPr>
        <w:t>,</w:t>
      </w:r>
      <w:r w:rsidR="003E056A" w:rsidRPr="001B359A">
        <w:rPr>
          <w:lang w:val="en-US"/>
        </w:rPr>
        <w:t xml:space="preserve"> by </w:t>
      </w:r>
      <w:r w:rsidR="004D0326" w:rsidRPr="001B359A">
        <w:rPr>
          <w:lang w:val="en-US"/>
        </w:rPr>
        <w:t>our</w:t>
      </w:r>
      <w:r w:rsidR="003E056A" w:rsidRPr="001B359A">
        <w:rPr>
          <w:lang w:val="en-US"/>
        </w:rPr>
        <w:t xml:space="preserve"> library OA fund</w:t>
      </w:r>
      <w:r w:rsidR="00003518" w:rsidRPr="001B359A">
        <w:rPr>
          <w:lang w:val="en-US"/>
        </w:rPr>
        <w:t xml:space="preserve"> or by your research funder</w:t>
      </w:r>
      <w:r w:rsidR="003E056A" w:rsidRPr="001B359A">
        <w:rPr>
          <w:lang w:val="en-US"/>
        </w:rPr>
        <w:t xml:space="preserve">. </w:t>
      </w:r>
      <w:r w:rsidR="00E15151" w:rsidRPr="001B359A">
        <w:rPr>
          <w:lang w:val="en-US"/>
        </w:rPr>
        <w:t>For more information</w:t>
      </w:r>
      <w:r w:rsidR="004D0326" w:rsidRPr="001B359A">
        <w:rPr>
          <w:lang w:val="en-US"/>
        </w:rPr>
        <w:t>,</w:t>
      </w:r>
      <w:r w:rsidR="00E15151" w:rsidRPr="001B359A">
        <w:rPr>
          <w:lang w:val="en-US"/>
        </w:rPr>
        <w:t xml:space="preserve"> contact </w:t>
      </w:r>
      <w:r w:rsidR="00B951BB">
        <w:rPr>
          <w:lang w:val="en-US"/>
        </w:rPr>
        <w:t>your</w:t>
      </w:r>
      <w:r w:rsidR="004D0326" w:rsidRPr="001B359A">
        <w:rPr>
          <w:lang w:val="en-US"/>
        </w:rPr>
        <w:t xml:space="preserve"> </w:t>
      </w:r>
      <w:r w:rsidR="00E15151" w:rsidRPr="001B359A">
        <w:rPr>
          <w:lang w:val="en-US"/>
        </w:rPr>
        <w:t>librar</w:t>
      </w:r>
      <w:r w:rsidR="00B951BB">
        <w:rPr>
          <w:lang w:val="en-US"/>
        </w:rPr>
        <w:t>ian</w:t>
      </w:r>
      <w:r w:rsidR="00E15151" w:rsidRPr="001B359A">
        <w:rPr>
          <w:lang w:val="en-US"/>
        </w:rPr>
        <w:t>.</w:t>
      </w:r>
      <w:r w:rsidR="003E056A" w:rsidRPr="001B359A">
        <w:rPr>
          <w:lang w:val="en-US"/>
        </w:rPr>
        <w:t xml:space="preserve"> </w:t>
      </w:r>
    </w:p>
    <w:p w14:paraId="2DFE865C" w14:textId="15E75B8D" w:rsidR="00E15151" w:rsidRPr="001B359A" w:rsidRDefault="00E15151" w:rsidP="00E15151">
      <w:pPr>
        <w:rPr>
          <w:lang w:val="en-US"/>
        </w:rPr>
      </w:pPr>
      <w:r w:rsidRPr="001B359A">
        <w:rPr>
          <w:lang w:val="en-US"/>
        </w:rPr>
        <w:t>Diamond open access: publishing via diamond journals/platforms. Typically</w:t>
      </w:r>
      <w:r w:rsidR="004D0326" w:rsidRPr="001B359A">
        <w:rPr>
          <w:lang w:val="en-US"/>
        </w:rPr>
        <w:t>,</w:t>
      </w:r>
      <w:r w:rsidRPr="001B359A">
        <w:rPr>
          <w:lang w:val="en-US"/>
        </w:rPr>
        <w:t xml:space="preserve"> the</w:t>
      </w:r>
      <w:r w:rsidR="00003518" w:rsidRPr="001B359A">
        <w:rPr>
          <w:lang w:val="en-US"/>
        </w:rPr>
        <w:t>re</w:t>
      </w:r>
      <w:r w:rsidRPr="001B359A">
        <w:rPr>
          <w:lang w:val="en-US"/>
        </w:rPr>
        <w:t xml:space="preserve"> are no APC’s associated </w:t>
      </w:r>
      <w:r w:rsidR="004D0326" w:rsidRPr="001B359A">
        <w:rPr>
          <w:lang w:val="en-US"/>
        </w:rPr>
        <w:t>with</w:t>
      </w:r>
      <w:r w:rsidRPr="001B359A">
        <w:rPr>
          <w:lang w:val="en-US"/>
        </w:rPr>
        <w:t xml:space="preserve"> diamond journals, rather they are institutionally funded via subsidies etc. </w:t>
      </w:r>
    </w:p>
    <w:p w14:paraId="2CCB039C" w14:textId="514930CE" w:rsidR="00003518" w:rsidRPr="001B359A" w:rsidRDefault="003E056A" w:rsidP="003F554C">
      <w:pPr>
        <w:rPr>
          <w:lang w:val="en-US"/>
        </w:rPr>
      </w:pPr>
      <w:r w:rsidRPr="001B359A">
        <w:rPr>
          <w:lang w:val="en-US"/>
        </w:rPr>
        <w:t xml:space="preserve">Green open access: depositing the final manuscript after peer review in a trusted repository. At </w:t>
      </w:r>
      <w:r w:rsidR="008A026F" w:rsidRPr="001B359A">
        <w:rPr>
          <w:lang w:val="en-US"/>
        </w:rPr>
        <w:t>the u</w:t>
      </w:r>
      <w:r w:rsidRPr="001B359A">
        <w:rPr>
          <w:lang w:val="en-US"/>
        </w:rPr>
        <w:t>niversity</w:t>
      </w:r>
      <w:r w:rsidR="004D0326" w:rsidRPr="001B359A">
        <w:rPr>
          <w:lang w:val="en-US"/>
        </w:rPr>
        <w:t xml:space="preserve">, </w:t>
      </w:r>
      <w:r w:rsidRPr="001B359A">
        <w:rPr>
          <w:lang w:val="en-US"/>
        </w:rPr>
        <w:t>we use our institutional repository</w:t>
      </w:r>
      <w:r w:rsidR="00003518" w:rsidRPr="001B359A">
        <w:rPr>
          <w:lang w:val="en-US"/>
        </w:rPr>
        <w:t xml:space="preserve"> </w:t>
      </w:r>
      <w:hyperlink r:id="rId8" w:history="1">
        <w:r w:rsidR="00003518" w:rsidRPr="001B359A">
          <w:rPr>
            <w:rStyle w:val="Hyperlink"/>
            <w:lang w:val="en-US"/>
          </w:rPr>
          <w:t>HELDA</w:t>
        </w:r>
      </w:hyperlink>
      <w:r w:rsidR="00E15151" w:rsidRPr="001B359A">
        <w:rPr>
          <w:lang w:val="en-US"/>
        </w:rPr>
        <w:t xml:space="preserve">. </w:t>
      </w:r>
      <w:r w:rsidRPr="001B359A">
        <w:rPr>
          <w:lang w:val="en-US"/>
        </w:rPr>
        <w:t>Refer to your publishing agreement to see whether the green route is available to you and under what conditions.</w:t>
      </w:r>
      <w:r w:rsidR="00003518" w:rsidRPr="001B359A">
        <w:rPr>
          <w:lang w:val="en-US"/>
        </w:rPr>
        <w:t xml:space="preserve"> </w:t>
      </w:r>
    </w:p>
    <w:p w14:paraId="462F7BF9" w14:textId="1E5C30D5" w:rsidR="00003518" w:rsidRPr="001B359A" w:rsidRDefault="00003518" w:rsidP="00EE2AA1">
      <w:pPr>
        <w:pStyle w:val="Heading3"/>
        <w:rPr>
          <w:b/>
          <w:bCs/>
          <w:lang w:val="en-US"/>
        </w:rPr>
      </w:pPr>
      <w:r w:rsidRPr="001B359A">
        <w:rPr>
          <w:b/>
          <w:bCs/>
          <w:lang w:val="en-US"/>
        </w:rPr>
        <w:t>Quality control of open access publishing</w:t>
      </w:r>
    </w:p>
    <w:p w14:paraId="0EDA4F23" w14:textId="4ABFF439" w:rsidR="00A77173" w:rsidRPr="001B359A" w:rsidRDefault="007E47BF" w:rsidP="00267DD0">
      <w:pPr>
        <w:rPr>
          <w:lang w:val="en-US"/>
        </w:rPr>
      </w:pPr>
      <w:r w:rsidRPr="001B359A">
        <w:rPr>
          <w:lang w:val="en-US"/>
        </w:rPr>
        <w:t xml:space="preserve">When choosing your publication venue, please </w:t>
      </w:r>
      <w:r w:rsidR="00003518" w:rsidRPr="001B359A">
        <w:rPr>
          <w:lang w:val="en-US"/>
        </w:rPr>
        <w:t>do your due diligence</w:t>
      </w:r>
      <w:r w:rsidR="003611B6" w:rsidRPr="001B359A">
        <w:rPr>
          <w:lang w:val="en-US"/>
        </w:rPr>
        <w:t xml:space="preserve"> regarding the quality of the title/publisher</w:t>
      </w:r>
      <w:r w:rsidR="001051E3" w:rsidRPr="001B359A">
        <w:rPr>
          <w:lang w:val="en-US"/>
        </w:rPr>
        <w:t xml:space="preserve">.  </w:t>
      </w:r>
      <w:r w:rsidR="00003518" w:rsidRPr="001B359A">
        <w:rPr>
          <w:lang w:val="en-US"/>
        </w:rPr>
        <w:t>There are tools</w:t>
      </w:r>
      <w:r w:rsidR="003611B6" w:rsidRPr="001B359A">
        <w:rPr>
          <w:lang w:val="en-US"/>
        </w:rPr>
        <w:t xml:space="preserve"> such </w:t>
      </w:r>
      <w:bookmarkStart w:id="0" w:name="_Hlk142641294"/>
      <w:r w:rsidR="003611B6" w:rsidRPr="001B359A">
        <w:rPr>
          <w:lang w:val="en-US"/>
        </w:rPr>
        <w:t xml:space="preserve">as </w:t>
      </w:r>
      <w:hyperlink r:id="rId9" w:history="1">
        <w:r w:rsidR="003611B6" w:rsidRPr="001B359A">
          <w:rPr>
            <w:rStyle w:val="Hyperlink"/>
            <w:lang w:val="en-US"/>
          </w:rPr>
          <w:t>Think.Check.Submit</w:t>
        </w:r>
      </w:hyperlink>
      <w:r w:rsidR="003611B6" w:rsidRPr="001B359A">
        <w:rPr>
          <w:lang w:val="en-US"/>
        </w:rPr>
        <w:t xml:space="preserve"> and </w:t>
      </w:r>
      <w:r w:rsidR="00003518" w:rsidRPr="001B359A">
        <w:rPr>
          <w:lang w:val="en-US"/>
        </w:rPr>
        <w:t xml:space="preserve"> </w:t>
      </w:r>
      <w:hyperlink r:id="rId10" w:history="1">
        <w:r w:rsidR="003611B6" w:rsidRPr="001B359A">
          <w:rPr>
            <w:rStyle w:val="Hyperlink"/>
            <w:lang w:val="en-US"/>
          </w:rPr>
          <w:t>Journal Checker Tool</w:t>
        </w:r>
      </w:hyperlink>
      <w:bookmarkEnd w:id="0"/>
      <w:r w:rsidR="003611B6" w:rsidRPr="001B359A">
        <w:rPr>
          <w:lang w:val="en-US"/>
        </w:rPr>
        <w:t xml:space="preserve"> to help you avoid predatory publishing venues. </w:t>
      </w:r>
    </w:p>
    <w:p w14:paraId="21223820" w14:textId="4B7B3973" w:rsidR="005B69A5" w:rsidRPr="001B359A" w:rsidRDefault="00EB5C79" w:rsidP="00EE2AA1">
      <w:pPr>
        <w:pStyle w:val="Heading3"/>
        <w:rPr>
          <w:b/>
          <w:bCs/>
          <w:lang w:val="en-US"/>
        </w:rPr>
      </w:pPr>
      <w:r>
        <w:rPr>
          <w:b/>
          <w:bCs/>
          <w:lang w:val="en-US"/>
        </w:rPr>
        <w:t>National policies and f</w:t>
      </w:r>
      <w:r w:rsidR="005B69A5" w:rsidRPr="001B359A">
        <w:rPr>
          <w:b/>
          <w:bCs/>
          <w:lang w:val="en-US"/>
        </w:rPr>
        <w:t xml:space="preserve">under mandates </w:t>
      </w:r>
    </w:p>
    <w:p w14:paraId="41811E2C" w14:textId="354EABFF" w:rsidR="00EB5C79" w:rsidRPr="001B359A" w:rsidRDefault="00EB5C79" w:rsidP="00EB5C79">
      <w:pPr>
        <w:rPr>
          <w:lang w:val="en-US"/>
        </w:rPr>
      </w:pPr>
      <w:r w:rsidRPr="001B359A">
        <w:rPr>
          <w:lang w:val="en-US"/>
        </w:rPr>
        <w:t>Note that our national open access policy requires that all new scientific articles and conference publications be immediately openly accessible with a CC-license (preferably CC BY) when the corresponding author is from Finnish institution, or funded by a Finnish funder</w:t>
      </w:r>
      <w:r w:rsidRPr="001B359A">
        <w:rPr>
          <w:rStyle w:val="FootnoteReference"/>
          <w:lang w:val="en-US"/>
        </w:rPr>
        <w:footnoteReference w:id="3"/>
      </w:r>
      <w:r w:rsidRPr="001B359A">
        <w:rPr>
          <w:lang w:val="en-US"/>
        </w:rPr>
        <w:t xml:space="preserve">. </w:t>
      </w:r>
    </w:p>
    <w:p w14:paraId="4CF6C490" w14:textId="6CB8CD3A" w:rsidR="003611B6" w:rsidRPr="001B359A" w:rsidRDefault="00B34C9D" w:rsidP="001D1A91">
      <w:pPr>
        <w:rPr>
          <w:lang w:val="en-US"/>
        </w:rPr>
      </w:pPr>
      <w:r w:rsidRPr="001B359A">
        <w:rPr>
          <w:lang w:val="en-US"/>
        </w:rPr>
        <w:t xml:space="preserve">Also consider your research funder’s requirements. </w:t>
      </w:r>
      <w:r w:rsidR="005B69A5" w:rsidRPr="001B359A">
        <w:rPr>
          <w:lang w:val="en-US"/>
        </w:rPr>
        <w:t xml:space="preserve">While all CC-licenses can be considered open access licenses, many </w:t>
      </w:r>
      <w:r w:rsidRPr="001B359A">
        <w:rPr>
          <w:lang w:val="en-US"/>
        </w:rPr>
        <w:t>funders</w:t>
      </w:r>
      <w:r w:rsidR="009A4573" w:rsidRPr="001B359A">
        <w:rPr>
          <w:lang w:val="en-US"/>
        </w:rPr>
        <w:t xml:space="preserve"> such</w:t>
      </w:r>
      <w:r w:rsidRPr="001B359A">
        <w:rPr>
          <w:lang w:val="en-US"/>
        </w:rPr>
        <w:t xml:space="preserve"> those </w:t>
      </w:r>
      <w:r w:rsidR="00643491" w:rsidRPr="001B359A">
        <w:rPr>
          <w:lang w:val="en-US"/>
        </w:rPr>
        <w:t xml:space="preserve">participating </w:t>
      </w:r>
      <w:r w:rsidRPr="001B359A">
        <w:rPr>
          <w:lang w:val="en-US"/>
        </w:rPr>
        <w:t>in cOAlition S</w:t>
      </w:r>
      <w:r w:rsidR="005B69A5" w:rsidRPr="001B359A">
        <w:rPr>
          <w:lang w:val="en-US"/>
        </w:rPr>
        <w:t xml:space="preserve"> </w:t>
      </w:r>
      <w:r w:rsidR="00643491" w:rsidRPr="001B359A">
        <w:rPr>
          <w:lang w:val="en-US"/>
        </w:rPr>
        <w:t xml:space="preserve">generally </w:t>
      </w:r>
      <w:r w:rsidRPr="001B359A">
        <w:rPr>
          <w:lang w:val="en-US"/>
        </w:rPr>
        <w:t>require</w:t>
      </w:r>
      <w:r w:rsidR="00643491" w:rsidRPr="001B359A">
        <w:rPr>
          <w:lang w:val="en-US"/>
        </w:rPr>
        <w:t xml:space="preserve"> </w:t>
      </w:r>
      <w:r w:rsidR="005B69A5" w:rsidRPr="001B359A">
        <w:rPr>
          <w:lang w:val="en-US"/>
        </w:rPr>
        <w:t>the use of CC BY</w:t>
      </w:r>
      <w:r w:rsidR="00F466B6" w:rsidRPr="001B359A">
        <w:rPr>
          <w:rStyle w:val="FootnoteReference"/>
          <w:lang w:val="en-US"/>
        </w:rPr>
        <w:footnoteReference w:id="4"/>
      </w:r>
      <w:r w:rsidRPr="001B359A">
        <w:rPr>
          <w:lang w:val="en-US"/>
        </w:rPr>
        <w:t xml:space="preserve">. </w:t>
      </w:r>
    </w:p>
    <w:p w14:paraId="506B129E" w14:textId="3736D0D8" w:rsidR="001D1A91" w:rsidRPr="001B359A" w:rsidRDefault="001D1A91" w:rsidP="00EE2AA1">
      <w:pPr>
        <w:pStyle w:val="Heading3"/>
        <w:rPr>
          <w:b/>
          <w:bCs/>
          <w:lang w:val="en-US"/>
        </w:rPr>
      </w:pPr>
      <w:r w:rsidRPr="001B359A">
        <w:rPr>
          <w:b/>
          <w:bCs/>
          <w:lang w:val="en-US"/>
        </w:rPr>
        <w:t>Benefits of OA publishing</w:t>
      </w:r>
    </w:p>
    <w:p w14:paraId="0579D335" w14:textId="4FB62179" w:rsidR="00161F65" w:rsidRPr="001B359A" w:rsidRDefault="00161F65" w:rsidP="001D1A91">
      <w:pPr>
        <w:rPr>
          <w:lang w:val="en-US"/>
        </w:rPr>
      </w:pPr>
      <w:r w:rsidRPr="001B359A">
        <w:rPr>
          <w:lang w:val="en-US"/>
        </w:rPr>
        <w:t xml:space="preserve">There are many benefits </w:t>
      </w:r>
      <w:r w:rsidR="00EE2AA1" w:rsidRPr="001B359A">
        <w:rPr>
          <w:lang w:val="en-US"/>
        </w:rPr>
        <w:t>related to</w:t>
      </w:r>
      <w:r w:rsidRPr="001B359A">
        <w:rPr>
          <w:lang w:val="en-US"/>
        </w:rPr>
        <w:t xml:space="preserve"> open access publishing</w:t>
      </w:r>
      <w:r w:rsidR="00EE2AA1" w:rsidRPr="001B359A">
        <w:rPr>
          <w:lang w:val="en-US"/>
        </w:rPr>
        <w:t xml:space="preserve"> both as an author and reader.</w:t>
      </w:r>
      <w:r w:rsidR="00A20F91" w:rsidRPr="001B359A">
        <w:rPr>
          <w:lang w:val="en-US"/>
        </w:rPr>
        <w:t xml:space="preserve"> O</w:t>
      </w:r>
      <w:r w:rsidRPr="001B359A">
        <w:rPr>
          <w:lang w:val="en-US"/>
        </w:rPr>
        <w:t>pen access articles are available for everyone with internet connection, without a subscription</w:t>
      </w:r>
      <w:r w:rsidR="00D26FC8">
        <w:rPr>
          <w:lang w:val="en-US"/>
        </w:rPr>
        <w:t xml:space="preserve"> and with broad re-use </w:t>
      </w:r>
      <w:r w:rsidR="00D26FC8">
        <w:rPr>
          <w:lang w:val="en-US"/>
        </w:rPr>
        <w:lastRenderedPageBreak/>
        <w:t>rights</w:t>
      </w:r>
      <w:r w:rsidRPr="001B359A">
        <w:rPr>
          <w:lang w:val="en-US"/>
        </w:rPr>
        <w:t>. This means increased visibility and usage. Research also shows that open access articles receive higher citations</w:t>
      </w:r>
      <w:r w:rsidR="00F466B6" w:rsidRPr="001B359A">
        <w:rPr>
          <w:rStyle w:val="FootnoteReference"/>
          <w:lang w:val="en-US"/>
        </w:rPr>
        <w:footnoteReference w:id="5"/>
      </w:r>
      <w:r w:rsidRPr="001B359A">
        <w:rPr>
          <w:lang w:val="en-US"/>
        </w:rPr>
        <w:t xml:space="preserve">. </w:t>
      </w:r>
      <w:r w:rsidR="009602D1" w:rsidRPr="001B359A">
        <w:rPr>
          <w:lang w:val="en-US"/>
        </w:rPr>
        <w:t xml:space="preserve"> Subsequently open access articles </w:t>
      </w:r>
      <w:r w:rsidR="00CD731A" w:rsidRPr="001B359A">
        <w:rPr>
          <w:lang w:val="en-US"/>
        </w:rPr>
        <w:t xml:space="preserve">generally </w:t>
      </w:r>
      <w:r w:rsidR="009602D1" w:rsidRPr="001B359A">
        <w:rPr>
          <w:lang w:val="en-US"/>
        </w:rPr>
        <w:t xml:space="preserve">have more impact. </w:t>
      </w:r>
    </w:p>
    <w:p w14:paraId="2ED4F51E" w14:textId="3DE7EB18" w:rsidR="00A315C8" w:rsidRPr="001B359A" w:rsidRDefault="00A315C8" w:rsidP="00EE2AA1">
      <w:pPr>
        <w:pStyle w:val="Heading2"/>
        <w:rPr>
          <w:b/>
          <w:bCs/>
          <w:lang w:val="en-US"/>
        </w:rPr>
      </w:pPr>
      <w:r w:rsidRPr="001B359A">
        <w:rPr>
          <w:b/>
          <w:bCs/>
          <w:lang w:val="en-US"/>
        </w:rPr>
        <w:t xml:space="preserve">What </w:t>
      </w:r>
      <w:r w:rsidR="00EE2AA1" w:rsidRPr="001B359A">
        <w:rPr>
          <w:b/>
          <w:bCs/>
          <w:lang w:val="en-US"/>
        </w:rPr>
        <w:t>are</w:t>
      </w:r>
      <w:r w:rsidRPr="001B359A">
        <w:rPr>
          <w:b/>
          <w:bCs/>
          <w:lang w:val="en-US"/>
        </w:rPr>
        <w:t xml:space="preserve"> O</w:t>
      </w:r>
      <w:r w:rsidR="00EE2AA1" w:rsidRPr="001B359A">
        <w:rPr>
          <w:b/>
          <w:bCs/>
          <w:lang w:val="en-US"/>
        </w:rPr>
        <w:t xml:space="preserve">pen </w:t>
      </w:r>
      <w:r w:rsidRPr="001B359A">
        <w:rPr>
          <w:b/>
          <w:bCs/>
          <w:lang w:val="en-US"/>
        </w:rPr>
        <w:t>E</w:t>
      </w:r>
      <w:r w:rsidR="00EE2AA1" w:rsidRPr="001B359A">
        <w:rPr>
          <w:b/>
          <w:bCs/>
          <w:lang w:val="en-US"/>
        </w:rPr>
        <w:t xml:space="preserve">ducational </w:t>
      </w:r>
      <w:r w:rsidRPr="001B359A">
        <w:rPr>
          <w:b/>
          <w:bCs/>
          <w:lang w:val="en-US"/>
        </w:rPr>
        <w:t>R</w:t>
      </w:r>
      <w:r w:rsidR="00EE2AA1" w:rsidRPr="001B359A">
        <w:rPr>
          <w:b/>
          <w:bCs/>
          <w:lang w:val="en-US"/>
        </w:rPr>
        <w:t>esources</w:t>
      </w:r>
    </w:p>
    <w:p w14:paraId="5A9E2B50" w14:textId="732F5855" w:rsidR="0065547D" w:rsidRPr="001B359A" w:rsidRDefault="00A45425" w:rsidP="00267DD0">
      <w:pPr>
        <w:rPr>
          <w:lang w:val="en-US"/>
        </w:rPr>
      </w:pPr>
      <w:r w:rsidRPr="001B359A">
        <w:rPr>
          <w:lang w:val="en-US"/>
        </w:rPr>
        <w:t xml:space="preserve">Education is </w:t>
      </w:r>
      <w:r w:rsidR="00F72972" w:rsidRPr="001B359A">
        <w:rPr>
          <w:lang w:val="en-US"/>
        </w:rPr>
        <w:t>in essence</w:t>
      </w:r>
      <w:r w:rsidR="001051E3" w:rsidRPr="001B359A">
        <w:rPr>
          <w:lang w:val="en-US"/>
        </w:rPr>
        <w:t xml:space="preserve"> </w:t>
      </w:r>
      <w:r w:rsidRPr="001B359A">
        <w:rPr>
          <w:lang w:val="en-US"/>
        </w:rPr>
        <w:t xml:space="preserve">sharing </w:t>
      </w:r>
      <w:r w:rsidR="00A77173" w:rsidRPr="001B359A">
        <w:rPr>
          <w:lang w:val="en-US"/>
        </w:rPr>
        <w:t xml:space="preserve">of </w:t>
      </w:r>
      <w:r w:rsidRPr="001B359A">
        <w:rPr>
          <w:lang w:val="en-US"/>
        </w:rPr>
        <w:t xml:space="preserve">knowledge and ideas. </w:t>
      </w:r>
      <w:r w:rsidR="001E7313" w:rsidRPr="001B359A">
        <w:rPr>
          <w:lang w:val="en-US"/>
        </w:rPr>
        <w:t xml:space="preserve">The key elements of </w:t>
      </w:r>
      <w:r w:rsidR="00A315C8" w:rsidRPr="001B359A">
        <w:rPr>
          <w:lang w:val="en-US"/>
        </w:rPr>
        <w:t>O</w:t>
      </w:r>
      <w:r w:rsidR="001051E3" w:rsidRPr="001B359A">
        <w:rPr>
          <w:lang w:val="en-US"/>
        </w:rPr>
        <w:t xml:space="preserve">pen </w:t>
      </w:r>
      <w:r w:rsidR="00A315C8" w:rsidRPr="001B359A">
        <w:rPr>
          <w:lang w:val="en-US"/>
        </w:rPr>
        <w:t>E</w:t>
      </w:r>
      <w:r w:rsidR="001051E3" w:rsidRPr="001B359A">
        <w:rPr>
          <w:lang w:val="en-US"/>
        </w:rPr>
        <w:t xml:space="preserve">ducational </w:t>
      </w:r>
      <w:r w:rsidR="00A315C8" w:rsidRPr="001B359A">
        <w:rPr>
          <w:lang w:val="en-US"/>
        </w:rPr>
        <w:t>R</w:t>
      </w:r>
      <w:r w:rsidR="001051E3" w:rsidRPr="001B359A">
        <w:rPr>
          <w:lang w:val="en-US"/>
        </w:rPr>
        <w:t>esources (OER)</w:t>
      </w:r>
      <w:r w:rsidR="0065547D" w:rsidRPr="001B359A">
        <w:rPr>
          <w:lang w:val="en-US"/>
        </w:rPr>
        <w:t xml:space="preserve"> are that they</w:t>
      </w:r>
    </w:p>
    <w:p w14:paraId="1755DC99" w14:textId="5D5965D7" w:rsidR="0065547D" w:rsidRPr="001B359A" w:rsidRDefault="0065547D" w:rsidP="0065547D">
      <w:pPr>
        <w:pStyle w:val="ListParagraph"/>
        <w:numPr>
          <w:ilvl w:val="0"/>
          <w:numId w:val="3"/>
        </w:numPr>
        <w:rPr>
          <w:lang w:val="en-US"/>
        </w:rPr>
      </w:pPr>
      <w:r w:rsidRPr="001B359A">
        <w:rPr>
          <w:lang w:val="en-US"/>
        </w:rPr>
        <w:t xml:space="preserve">are </w:t>
      </w:r>
      <w:r w:rsidR="001051E3" w:rsidRPr="001B359A">
        <w:rPr>
          <w:lang w:val="en-US"/>
        </w:rPr>
        <w:t xml:space="preserve">free </w:t>
      </w:r>
      <w:r w:rsidRPr="001B359A">
        <w:rPr>
          <w:lang w:val="en-US"/>
        </w:rPr>
        <w:t>to use</w:t>
      </w:r>
    </w:p>
    <w:p w14:paraId="32E5986D" w14:textId="03D6F365" w:rsidR="001E7313" w:rsidRPr="001B359A" w:rsidRDefault="001E7313" w:rsidP="0065547D">
      <w:pPr>
        <w:pStyle w:val="ListParagraph"/>
        <w:numPr>
          <w:ilvl w:val="0"/>
          <w:numId w:val="3"/>
        </w:numPr>
        <w:rPr>
          <w:lang w:val="en-US"/>
        </w:rPr>
      </w:pPr>
      <w:r w:rsidRPr="001B359A">
        <w:rPr>
          <w:lang w:val="en-US"/>
        </w:rPr>
        <w:t xml:space="preserve">come </w:t>
      </w:r>
      <w:r w:rsidR="00A315C8" w:rsidRPr="001B359A">
        <w:rPr>
          <w:lang w:val="en-US"/>
        </w:rPr>
        <w:t>with permission</w:t>
      </w:r>
      <w:r w:rsidR="001051E3" w:rsidRPr="001B359A">
        <w:rPr>
          <w:lang w:val="en-US"/>
        </w:rPr>
        <w:t xml:space="preserve"> to </w:t>
      </w:r>
      <w:r w:rsidR="00A315C8" w:rsidRPr="001B359A">
        <w:rPr>
          <w:lang w:val="en-US"/>
        </w:rPr>
        <w:t xml:space="preserve">use, </w:t>
      </w:r>
      <w:r w:rsidR="001051E3" w:rsidRPr="001B359A">
        <w:rPr>
          <w:lang w:val="en-US"/>
        </w:rPr>
        <w:t>distribute</w:t>
      </w:r>
      <w:r w:rsidR="00A315C8" w:rsidRPr="001B359A">
        <w:rPr>
          <w:lang w:val="en-US"/>
        </w:rPr>
        <w:t xml:space="preserve">, and </w:t>
      </w:r>
      <w:r w:rsidR="001051E3" w:rsidRPr="001B359A">
        <w:rPr>
          <w:lang w:val="en-US"/>
        </w:rPr>
        <w:t>adapt to make new works</w:t>
      </w:r>
      <w:r w:rsidR="00A315C8" w:rsidRPr="001B359A">
        <w:rPr>
          <w:lang w:val="en-US"/>
        </w:rPr>
        <w:t>.</w:t>
      </w:r>
      <w:r w:rsidR="007271AA" w:rsidRPr="001B359A">
        <w:rPr>
          <w:lang w:val="en-US"/>
        </w:rPr>
        <w:t xml:space="preserve"> </w:t>
      </w:r>
      <w:r w:rsidRPr="001B359A">
        <w:rPr>
          <w:lang w:val="en-US"/>
        </w:rPr>
        <w:t>They are either in the public domain or licensed in a way that permit the 5R activities (</w:t>
      </w:r>
      <w:r w:rsidR="008B6A5A" w:rsidRPr="001B359A">
        <w:rPr>
          <w:lang w:val="en-US"/>
        </w:rPr>
        <w:t>R</w:t>
      </w:r>
      <w:r w:rsidRPr="001B359A">
        <w:rPr>
          <w:lang w:val="en-US"/>
        </w:rPr>
        <w:t xml:space="preserve">etain, </w:t>
      </w:r>
      <w:r w:rsidR="008B6A5A" w:rsidRPr="001B359A">
        <w:rPr>
          <w:lang w:val="en-US"/>
        </w:rPr>
        <w:t>R</w:t>
      </w:r>
      <w:r w:rsidRPr="001B359A">
        <w:rPr>
          <w:lang w:val="en-US"/>
        </w:rPr>
        <w:t xml:space="preserve">euse, </w:t>
      </w:r>
      <w:r w:rsidR="008B6A5A" w:rsidRPr="001B359A">
        <w:rPr>
          <w:lang w:val="en-US"/>
        </w:rPr>
        <w:t>R</w:t>
      </w:r>
      <w:r w:rsidRPr="001B359A">
        <w:rPr>
          <w:lang w:val="en-US"/>
        </w:rPr>
        <w:t xml:space="preserve">evise, </w:t>
      </w:r>
      <w:r w:rsidR="008B6A5A" w:rsidRPr="001B359A">
        <w:rPr>
          <w:lang w:val="en-US"/>
        </w:rPr>
        <w:t>R</w:t>
      </w:r>
      <w:r w:rsidRPr="001B359A">
        <w:rPr>
          <w:lang w:val="en-US"/>
        </w:rPr>
        <w:t xml:space="preserve">emix, </w:t>
      </w:r>
      <w:r w:rsidR="008B6A5A" w:rsidRPr="001B359A">
        <w:rPr>
          <w:lang w:val="en-US"/>
        </w:rPr>
        <w:t>R</w:t>
      </w:r>
      <w:r w:rsidRPr="001B359A">
        <w:rPr>
          <w:lang w:val="en-US"/>
        </w:rPr>
        <w:t xml:space="preserve">edistribute). </w:t>
      </w:r>
      <w:r w:rsidR="00253346" w:rsidRPr="001B359A">
        <w:rPr>
          <w:lang w:val="en-US"/>
        </w:rPr>
        <w:t xml:space="preserve"> </w:t>
      </w:r>
    </w:p>
    <w:p w14:paraId="0D85ED37" w14:textId="77777777" w:rsidR="002D5706" w:rsidRPr="001B359A" w:rsidRDefault="001051E3" w:rsidP="00267DD0">
      <w:pPr>
        <w:rPr>
          <w:lang w:val="en-US"/>
        </w:rPr>
      </w:pPr>
      <w:r w:rsidRPr="001B359A">
        <w:rPr>
          <w:lang w:val="en-US"/>
        </w:rPr>
        <w:t>The</w:t>
      </w:r>
      <w:r w:rsidR="007271AA" w:rsidRPr="001B359A">
        <w:rPr>
          <w:lang w:val="en-US"/>
        </w:rPr>
        <w:t xml:space="preserve"> digital environment gives us the technical ease to provide and use OER</w:t>
      </w:r>
      <w:r w:rsidRPr="001B359A">
        <w:rPr>
          <w:lang w:val="en-US"/>
        </w:rPr>
        <w:t>s</w:t>
      </w:r>
      <w:r w:rsidR="007068CB" w:rsidRPr="001B359A">
        <w:rPr>
          <w:lang w:val="en-US"/>
        </w:rPr>
        <w:t>.</w:t>
      </w:r>
      <w:r w:rsidR="007271AA" w:rsidRPr="001B359A">
        <w:rPr>
          <w:lang w:val="en-US"/>
        </w:rPr>
        <w:t xml:space="preserve"> CC-licenses give us the legal ease to do so. </w:t>
      </w:r>
      <w:r w:rsidR="001E7313" w:rsidRPr="001B359A">
        <w:rPr>
          <w:lang w:val="en-US"/>
        </w:rPr>
        <w:t xml:space="preserve"> </w:t>
      </w:r>
    </w:p>
    <w:p w14:paraId="04DB5672" w14:textId="77777777" w:rsidR="00224AB1" w:rsidRDefault="002D5706" w:rsidP="00267DD0">
      <w:pPr>
        <w:rPr>
          <w:lang w:val="en-US"/>
        </w:rPr>
      </w:pPr>
      <w:r w:rsidRPr="001B359A">
        <w:rPr>
          <w:lang w:val="en-US"/>
        </w:rPr>
        <w:t>Note that i</w:t>
      </w:r>
      <w:r w:rsidR="001E7313" w:rsidRPr="001B359A">
        <w:rPr>
          <w:lang w:val="en-US"/>
        </w:rPr>
        <w:t xml:space="preserve">t is </w:t>
      </w:r>
      <w:r w:rsidR="007068CB" w:rsidRPr="001B359A">
        <w:rPr>
          <w:lang w:val="en-US"/>
        </w:rPr>
        <w:t xml:space="preserve">particularly </w:t>
      </w:r>
      <w:r w:rsidR="001E7313" w:rsidRPr="001B359A">
        <w:rPr>
          <w:lang w:val="en-US"/>
        </w:rPr>
        <w:t xml:space="preserve">crucial that </w:t>
      </w:r>
      <w:r w:rsidR="007068CB" w:rsidRPr="001B359A">
        <w:rPr>
          <w:lang w:val="en-US"/>
        </w:rPr>
        <w:t xml:space="preserve">the </w:t>
      </w:r>
      <w:r w:rsidR="001E7313" w:rsidRPr="001B359A">
        <w:rPr>
          <w:lang w:val="en-US"/>
        </w:rPr>
        <w:t xml:space="preserve">materials </w:t>
      </w:r>
      <w:r w:rsidR="007068CB" w:rsidRPr="001B359A">
        <w:rPr>
          <w:lang w:val="en-US"/>
        </w:rPr>
        <w:t>can</w:t>
      </w:r>
      <w:r w:rsidR="001E7313" w:rsidRPr="001B359A">
        <w:rPr>
          <w:lang w:val="en-US"/>
        </w:rPr>
        <w:t xml:space="preserve"> be built</w:t>
      </w:r>
      <w:r w:rsidR="000803FC" w:rsidRPr="001B359A">
        <w:rPr>
          <w:lang w:val="en-US"/>
        </w:rPr>
        <w:t xml:space="preserve"> </w:t>
      </w:r>
      <w:r w:rsidR="001E7313" w:rsidRPr="001B359A">
        <w:rPr>
          <w:lang w:val="en-US"/>
        </w:rPr>
        <w:t>upon</w:t>
      </w:r>
      <w:r w:rsidR="0068289E" w:rsidRPr="001B359A">
        <w:rPr>
          <w:lang w:val="en-US"/>
        </w:rPr>
        <w:t xml:space="preserve"> and those new works </w:t>
      </w:r>
      <w:r w:rsidRPr="001B359A">
        <w:rPr>
          <w:lang w:val="en-US"/>
        </w:rPr>
        <w:t xml:space="preserve">freely </w:t>
      </w:r>
      <w:r w:rsidR="0068289E" w:rsidRPr="001B359A">
        <w:rPr>
          <w:lang w:val="en-US"/>
        </w:rPr>
        <w:t>distributed</w:t>
      </w:r>
      <w:r w:rsidR="007068CB" w:rsidRPr="001B359A">
        <w:rPr>
          <w:lang w:val="en-US"/>
        </w:rPr>
        <w:t xml:space="preserve">. Therefore </w:t>
      </w:r>
      <w:r w:rsidR="0068289E" w:rsidRPr="001B359A">
        <w:rPr>
          <w:lang w:val="en-US"/>
        </w:rPr>
        <w:t xml:space="preserve">you should only use CC-licenses that permit </w:t>
      </w:r>
      <w:r w:rsidRPr="001B359A">
        <w:rPr>
          <w:lang w:val="en-US"/>
        </w:rPr>
        <w:t xml:space="preserve">the distribution of derivative works </w:t>
      </w:r>
      <w:r w:rsidR="007068CB" w:rsidRPr="001B359A">
        <w:rPr>
          <w:lang w:val="en-US"/>
        </w:rPr>
        <w:t xml:space="preserve">when </w:t>
      </w:r>
      <w:r w:rsidR="0068289E" w:rsidRPr="001B359A">
        <w:rPr>
          <w:lang w:val="en-US"/>
        </w:rPr>
        <w:t>licensing</w:t>
      </w:r>
      <w:r w:rsidR="007068CB" w:rsidRPr="001B359A">
        <w:rPr>
          <w:lang w:val="en-US"/>
        </w:rPr>
        <w:t xml:space="preserve"> materials</w:t>
      </w:r>
      <w:r w:rsidR="00A20F91" w:rsidRPr="001B359A">
        <w:rPr>
          <w:lang w:val="en-US"/>
        </w:rPr>
        <w:t xml:space="preserve"> </w:t>
      </w:r>
      <w:r w:rsidRPr="001B359A">
        <w:rPr>
          <w:lang w:val="en-US"/>
        </w:rPr>
        <w:t>you’ve created.</w:t>
      </w:r>
      <w:r w:rsidR="0068289E" w:rsidRPr="001B359A">
        <w:rPr>
          <w:lang w:val="en-US"/>
        </w:rPr>
        <w:t xml:space="preserve"> </w:t>
      </w:r>
    </w:p>
    <w:p w14:paraId="6F00BB67" w14:textId="3AD1A78F" w:rsidR="001D1A91" w:rsidRPr="001B359A" w:rsidRDefault="001D1A91" w:rsidP="001B359A">
      <w:pPr>
        <w:pStyle w:val="Heading3"/>
        <w:rPr>
          <w:b/>
          <w:bCs/>
          <w:lang w:val="en-US"/>
        </w:rPr>
      </w:pPr>
      <w:r w:rsidRPr="001B359A">
        <w:rPr>
          <w:b/>
          <w:bCs/>
          <w:lang w:val="en-US"/>
        </w:rPr>
        <w:t>Benefits of OER</w:t>
      </w:r>
    </w:p>
    <w:p w14:paraId="0CFFF9AD" w14:textId="774FC564" w:rsidR="001C31BE" w:rsidRPr="001B359A" w:rsidRDefault="0068289E" w:rsidP="001C31BE">
      <w:pPr>
        <w:rPr>
          <w:lang w:val="en-US"/>
        </w:rPr>
      </w:pPr>
      <w:r w:rsidRPr="001B359A">
        <w:rPr>
          <w:lang w:val="en-US"/>
        </w:rPr>
        <w:t xml:space="preserve">OER are beneficial for students because access to them is not dependent upon whether a copy can be obtained from the library or whether the library holds a </w:t>
      </w:r>
      <w:r w:rsidR="00B951BB">
        <w:rPr>
          <w:lang w:val="en-US"/>
        </w:rPr>
        <w:t xml:space="preserve">electronic </w:t>
      </w:r>
      <w:r w:rsidRPr="001B359A">
        <w:rPr>
          <w:lang w:val="en-US"/>
        </w:rPr>
        <w:t>subscription to the material</w:t>
      </w:r>
      <w:r w:rsidR="008B6A5A" w:rsidRPr="001B359A">
        <w:rPr>
          <w:rStyle w:val="FootnoteReference"/>
          <w:lang w:val="en-US"/>
        </w:rPr>
        <w:footnoteReference w:id="6"/>
      </w:r>
      <w:r w:rsidRPr="001B359A">
        <w:rPr>
          <w:lang w:val="en-US"/>
        </w:rPr>
        <w:t xml:space="preserve">. As a teacher you save time when you </w:t>
      </w:r>
      <w:r w:rsidR="00B951BB">
        <w:rPr>
          <w:lang w:val="en-US"/>
        </w:rPr>
        <w:t xml:space="preserve">can </w:t>
      </w:r>
      <w:r w:rsidRPr="001B359A">
        <w:rPr>
          <w:lang w:val="en-US"/>
        </w:rPr>
        <w:t>use materials from other</w:t>
      </w:r>
      <w:r w:rsidR="003738B1" w:rsidRPr="001B359A">
        <w:rPr>
          <w:lang w:val="en-US"/>
        </w:rPr>
        <w:t>s</w:t>
      </w:r>
      <w:r w:rsidRPr="001B359A">
        <w:rPr>
          <w:lang w:val="en-US"/>
        </w:rPr>
        <w:t xml:space="preserve"> for your courses</w:t>
      </w:r>
      <w:r w:rsidR="00B951BB">
        <w:rPr>
          <w:lang w:val="en-US"/>
        </w:rPr>
        <w:t xml:space="preserve"> (either </w:t>
      </w:r>
      <w:r w:rsidRPr="001B359A">
        <w:rPr>
          <w:lang w:val="en-US"/>
        </w:rPr>
        <w:t>as such or as a basis for new materials</w:t>
      </w:r>
      <w:r w:rsidR="003738B1" w:rsidRPr="001B359A">
        <w:rPr>
          <w:lang w:val="en-US"/>
        </w:rPr>
        <w:t xml:space="preserve"> you create</w:t>
      </w:r>
      <w:r w:rsidR="00B951BB">
        <w:rPr>
          <w:lang w:val="en-US"/>
        </w:rPr>
        <w:t>)</w:t>
      </w:r>
      <w:r w:rsidRPr="001B359A">
        <w:rPr>
          <w:lang w:val="en-US"/>
        </w:rPr>
        <w:t xml:space="preserve">. </w:t>
      </w:r>
      <w:r w:rsidR="005D3BC2">
        <w:rPr>
          <w:lang w:val="en-US"/>
        </w:rPr>
        <w:t>As both student and teacher you have broad  selection of ways to use the resource.</w:t>
      </w:r>
    </w:p>
    <w:p w14:paraId="018CD8DB" w14:textId="77777777" w:rsidR="00EB5C79" w:rsidRPr="00EB5C79" w:rsidRDefault="00EB5C79" w:rsidP="00EB5C79">
      <w:pPr>
        <w:pStyle w:val="Heading3"/>
        <w:rPr>
          <w:b/>
          <w:bCs/>
          <w:lang w:val="en-US"/>
        </w:rPr>
      </w:pPr>
      <w:r w:rsidRPr="00EB5C79">
        <w:rPr>
          <w:b/>
          <w:bCs/>
          <w:lang w:val="en-US"/>
        </w:rPr>
        <w:t xml:space="preserve">National policies </w:t>
      </w:r>
    </w:p>
    <w:p w14:paraId="37022CDD" w14:textId="0F0658E4" w:rsidR="007068CB" w:rsidRDefault="00526B8C" w:rsidP="00267DD0">
      <w:pPr>
        <w:rPr>
          <w:lang w:val="en-US"/>
        </w:rPr>
      </w:pPr>
      <w:r w:rsidRPr="001B359A">
        <w:rPr>
          <w:lang w:val="en-US"/>
        </w:rPr>
        <w:t>Note that our national policy calls for the creation and use of OERs</w:t>
      </w:r>
      <w:r w:rsidRPr="001B359A">
        <w:rPr>
          <w:rStyle w:val="FootnoteReference"/>
          <w:lang w:val="en-US"/>
        </w:rPr>
        <w:footnoteReference w:id="7"/>
      </w:r>
      <w:r w:rsidRPr="001B359A">
        <w:rPr>
          <w:lang w:val="en-US"/>
        </w:rPr>
        <w:t xml:space="preserve">. </w:t>
      </w:r>
      <w:r w:rsidR="0073528E" w:rsidRPr="001B359A">
        <w:rPr>
          <w:lang w:val="en-US"/>
        </w:rPr>
        <w:t xml:space="preserve"> </w:t>
      </w:r>
      <w:r w:rsidR="00FB49CD" w:rsidRPr="001B359A">
        <w:rPr>
          <w:lang w:val="en-US"/>
        </w:rPr>
        <w:t xml:space="preserve">Find </w:t>
      </w:r>
      <w:r w:rsidR="007068CB" w:rsidRPr="001B359A">
        <w:rPr>
          <w:lang w:val="en-US"/>
        </w:rPr>
        <w:t xml:space="preserve">OERs created by others </w:t>
      </w:r>
      <w:r w:rsidR="00FB49CD" w:rsidRPr="001B359A">
        <w:rPr>
          <w:lang w:val="en-US"/>
        </w:rPr>
        <w:t>and find ou</w:t>
      </w:r>
      <w:r w:rsidR="0073528E" w:rsidRPr="001B359A">
        <w:rPr>
          <w:lang w:val="en-US"/>
        </w:rPr>
        <w:t>t</w:t>
      </w:r>
      <w:r w:rsidR="00FB49CD" w:rsidRPr="001B359A">
        <w:rPr>
          <w:lang w:val="en-US"/>
        </w:rPr>
        <w:t xml:space="preserve"> how to publish your own </w:t>
      </w:r>
      <w:hyperlink r:id="rId11" w:history="1">
        <w:r w:rsidR="00FB49CD" w:rsidRPr="001B359A">
          <w:rPr>
            <w:rStyle w:val="Hyperlink"/>
            <w:lang w:val="en-US"/>
          </w:rPr>
          <w:t>here</w:t>
        </w:r>
      </w:hyperlink>
      <w:r w:rsidR="00FB49CD" w:rsidRPr="001B359A">
        <w:rPr>
          <w:lang w:val="en-US"/>
        </w:rPr>
        <w:t>.</w:t>
      </w:r>
      <w:r w:rsidR="00FB49CD">
        <w:rPr>
          <w:lang w:val="en-US"/>
        </w:rPr>
        <w:t xml:space="preserve"> </w:t>
      </w:r>
    </w:p>
    <w:p w14:paraId="69DA9936" w14:textId="1356EEAE" w:rsidR="008A026F" w:rsidRDefault="008A026F" w:rsidP="00267DD0">
      <w:pPr>
        <w:rPr>
          <w:lang w:val="en-US"/>
        </w:rPr>
      </w:pPr>
    </w:p>
    <w:p w14:paraId="5922BD7D" w14:textId="77777777" w:rsidR="008A026F" w:rsidRPr="00667244" w:rsidRDefault="008A026F" w:rsidP="00667244">
      <w:pPr>
        <w:pStyle w:val="Heading3"/>
        <w:rPr>
          <w:b/>
          <w:bCs/>
          <w:lang w:val="en-US"/>
        </w:rPr>
      </w:pPr>
      <w:r w:rsidRPr="00667244">
        <w:rPr>
          <w:b/>
          <w:bCs/>
          <w:lang w:val="en-US"/>
        </w:rPr>
        <w:t xml:space="preserve">Sources </w:t>
      </w:r>
    </w:p>
    <w:p w14:paraId="46996B95" w14:textId="010D8B97" w:rsidR="00A15BF8" w:rsidRPr="00C05FBF" w:rsidRDefault="00D26FC8" w:rsidP="008A026F">
      <w:pPr>
        <w:rPr>
          <w:lang w:val="en-US"/>
        </w:rPr>
      </w:pPr>
      <w:hyperlink r:id="rId12" w:history="1">
        <w:r w:rsidR="00C05FBF" w:rsidRPr="00C05FBF">
          <w:rPr>
            <w:rStyle w:val="Hyperlink"/>
            <w:lang w:val="en-US"/>
          </w:rPr>
          <w:t>5.1 Open Access to Scholarship</w:t>
        </w:r>
      </w:hyperlink>
      <w:r w:rsidR="00C05FBF">
        <w:rPr>
          <w:lang w:val="en-US"/>
        </w:rPr>
        <w:t xml:space="preserve"> </w:t>
      </w:r>
      <w:r w:rsidR="00C05FBF" w:rsidRPr="008A026F">
        <w:rPr>
          <w:lang w:val="en-US"/>
        </w:rPr>
        <w:t xml:space="preserve">by </w:t>
      </w:r>
      <w:hyperlink r:id="rId13" w:history="1">
        <w:r w:rsidR="00C05FBF" w:rsidRPr="008A026F">
          <w:rPr>
            <w:color w:val="0563C1" w:themeColor="hyperlink"/>
            <w:u w:val="single"/>
            <w:lang w:val="en-US"/>
          </w:rPr>
          <w:t>Creative Commons</w:t>
        </w:r>
      </w:hyperlink>
      <w:r w:rsidR="00C05FBF" w:rsidRPr="008A026F">
        <w:rPr>
          <w:lang w:val="en-US"/>
        </w:rPr>
        <w:t xml:space="preserve">. </w:t>
      </w:r>
      <w:hyperlink r:id="rId14" w:history="1">
        <w:r w:rsidR="00C05FBF" w:rsidRPr="008A026F">
          <w:rPr>
            <w:u w:val="single"/>
            <w:lang w:val="en-US"/>
          </w:rPr>
          <w:t>CC BY 4.0.</w:t>
        </w:r>
      </w:hyperlink>
    </w:p>
    <w:p w14:paraId="2F577E3E" w14:textId="483CAC4B" w:rsidR="008A026F" w:rsidRDefault="00D26FC8" w:rsidP="008A026F">
      <w:pPr>
        <w:rPr>
          <w:u w:val="single"/>
          <w:lang w:val="en-US"/>
        </w:rPr>
      </w:pPr>
      <w:hyperlink r:id="rId15" w:history="1">
        <w:r w:rsidR="00A15BF8" w:rsidRPr="00C05FBF">
          <w:rPr>
            <w:rStyle w:val="Hyperlink"/>
            <w:lang w:val="en-US"/>
          </w:rPr>
          <w:t>5.</w:t>
        </w:r>
        <w:r w:rsidR="00C05FBF" w:rsidRPr="00C05FBF">
          <w:rPr>
            <w:rStyle w:val="Hyperlink"/>
            <w:lang w:val="en-US"/>
          </w:rPr>
          <w:t>2</w:t>
        </w:r>
        <w:r w:rsidR="00A15BF8" w:rsidRPr="00C05FBF">
          <w:rPr>
            <w:rStyle w:val="Hyperlink"/>
            <w:lang w:val="en-US"/>
          </w:rPr>
          <w:t xml:space="preserve"> OER, Open Textbooks, and Open Courses</w:t>
        </w:r>
      </w:hyperlink>
      <w:r w:rsidR="008A026F" w:rsidRPr="008A026F">
        <w:rPr>
          <w:lang w:val="en-US"/>
        </w:rPr>
        <w:t xml:space="preserve"> </w:t>
      </w:r>
      <w:bookmarkStart w:id="1" w:name="_Hlk142727200"/>
      <w:r w:rsidR="008A026F" w:rsidRPr="008A026F">
        <w:rPr>
          <w:lang w:val="en-US"/>
        </w:rPr>
        <w:t xml:space="preserve">by </w:t>
      </w:r>
      <w:hyperlink r:id="rId16" w:history="1">
        <w:r w:rsidR="008A026F" w:rsidRPr="008A026F">
          <w:rPr>
            <w:color w:val="0563C1" w:themeColor="hyperlink"/>
            <w:u w:val="single"/>
            <w:lang w:val="en-US"/>
          </w:rPr>
          <w:t>Creative Commons</w:t>
        </w:r>
      </w:hyperlink>
      <w:r w:rsidR="008A026F" w:rsidRPr="008A026F">
        <w:rPr>
          <w:lang w:val="en-US"/>
        </w:rPr>
        <w:t xml:space="preserve">. </w:t>
      </w:r>
      <w:hyperlink r:id="rId17" w:history="1">
        <w:r w:rsidR="008A026F" w:rsidRPr="008A026F">
          <w:rPr>
            <w:u w:val="single"/>
            <w:lang w:val="en-US"/>
          </w:rPr>
          <w:t>CC BY 4.0.</w:t>
        </w:r>
      </w:hyperlink>
      <w:bookmarkEnd w:id="1"/>
    </w:p>
    <w:p w14:paraId="5AAA8539" w14:textId="57530145" w:rsidR="00741812" w:rsidRPr="008A026F" w:rsidRDefault="00741812" w:rsidP="008A026F">
      <w:pPr>
        <w:rPr>
          <w:lang w:val="en-US"/>
        </w:rPr>
      </w:pPr>
      <w:hyperlink r:id="rId18" w:history="1">
        <w:r w:rsidRPr="00741812">
          <w:rPr>
            <w:rStyle w:val="Hyperlink"/>
            <w:lang w:val="en-US"/>
          </w:rPr>
          <w:t>5.3 Creating and Sharing OER</w:t>
        </w:r>
      </w:hyperlink>
      <w:r w:rsidRPr="00741812">
        <w:rPr>
          <w:lang w:val="en-US"/>
        </w:rPr>
        <w:t xml:space="preserve"> </w:t>
      </w:r>
      <w:r w:rsidRPr="008A026F">
        <w:rPr>
          <w:lang w:val="en-US"/>
        </w:rPr>
        <w:t xml:space="preserve">by </w:t>
      </w:r>
      <w:hyperlink r:id="rId19" w:history="1">
        <w:r w:rsidRPr="008A026F">
          <w:rPr>
            <w:color w:val="0563C1" w:themeColor="hyperlink"/>
            <w:u w:val="single"/>
            <w:lang w:val="en-US"/>
          </w:rPr>
          <w:t>Creative Commons</w:t>
        </w:r>
      </w:hyperlink>
      <w:r w:rsidRPr="008A026F">
        <w:rPr>
          <w:lang w:val="en-US"/>
        </w:rPr>
        <w:t xml:space="preserve">. </w:t>
      </w:r>
      <w:hyperlink r:id="rId20" w:history="1">
        <w:r w:rsidRPr="008A026F">
          <w:rPr>
            <w:u w:val="single"/>
            <w:lang w:val="en-US"/>
          </w:rPr>
          <w:t>CC BY 4.0.</w:t>
        </w:r>
      </w:hyperlink>
      <w:r>
        <w:rPr>
          <w:u w:val="single"/>
          <w:lang w:val="en-US"/>
        </w:rPr>
        <w:t xml:space="preserve"> </w:t>
      </w:r>
    </w:p>
    <w:p w14:paraId="10A42BD5" w14:textId="2F5E79C5" w:rsidR="00A15BF8" w:rsidRDefault="006B76C7" w:rsidP="00A15BF8">
      <w:pPr>
        <w:rPr>
          <w:lang w:val="en-US"/>
        </w:rPr>
      </w:pPr>
      <w:hyperlink r:id="rId21" w:history="1">
        <w:r w:rsidR="00C05FBF" w:rsidRPr="006B76C7">
          <w:rPr>
            <w:rStyle w:val="Hyperlink"/>
            <w:lang w:val="en-US"/>
          </w:rPr>
          <w:t>Max-Planck-Gesellschaft</w:t>
        </w:r>
      </w:hyperlink>
      <w:r w:rsidR="00C05FBF" w:rsidRPr="008F75FF">
        <w:rPr>
          <w:lang w:val="en-US"/>
        </w:rPr>
        <w:t>© 2023</w:t>
      </w:r>
      <w:r w:rsidR="00C05FBF">
        <w:rPr>
          <w:lang w:val="en-US"/>
        </w:rPr>
        <w:t xml:space="preserve">. </w:t>
      </w:r>
      <w:hyperlink r:id="rId22" w:history="1">
        <w:r w:rsidR="00A15BF8" w:rsidRPr="00C05FBF">
          <w:rPr>
            <w:rStyle w:val="Hyperlink"/>
            <w:lang w:val="en-US"/>
          </w:rPr>
          <w:t>The Berlin declaration</w:t>
        </w:r>
      </w:hyperlink>
      <w:r w:rsidR="00C05FBF">
        <w:rPr>
          <w:lang w:val="en-US"/>
        </w:rPr>
        <w:t xml:space="preserve"> (accessed 7.8.2023)</w:t>
      </w:r>
    </w:p>
    <w:p w14:paraId="2CA10909" w14:textId="617CFF79" w:rsidR="00A15BF8" w:rsidRPr="00C05FBF" w:rsidRDefault="006B76C7" w:rsidP="00A15BF8">
      <w:pPr>
        <w:rPr>
          <w:lang w:val="en-US"/>
        </w:rPr>
      </w:pPr>
      <w:hyperlink r:id="rId23" w:history="1">
        <w:r w:rsidR="00FC249D" w:rsidRPr="006B76C7">
          <w:rPr>
            <w:rStyle w:val="Hyperlink"/>
            <w:lang w:val="en-US"/>
          </w:rPr>
          <w:t>NW</w:t>
        </w:r>
        <w:r w:rsidRPr="006B76C7">
          <w:rPr>
            <w:rStyle w:val="Hyperlink"/>
            <w:lang w:val="en-US"/>
          </w:rPr>
          <w:t>O</w:t>
        </w:r>
      </w:hyperlink>
      <w:r w:rsidR="00FC249D" w:rsidRPr="00C05FBF">
        <w:rPr>
          <w:lang w:val="en-US"/>
        </w:rPr>
        <w:t xml:space="preserve">, </w:t>
      </w:r>
      <w:hyperlink r:id="rId24" w:history="1">
        <w:r w:rsidR="00FC249D" w:rsidRPr="006B76C7">
          <w:rPr>
            <w:rStyle w:val="Hyperlink"/>
            <w:lang w:val="en-US"/>
          </w:rPr>
          <w:t>TUdelft</w:t>
        </w:r>
      </w:hyperlink>
      <w:r w:rsidR="00FC249D" w:rsidRPr="00C05FBF">
        <w:rPr>
          <w:lang w:val="en-US"/>
        </w:rPr>
        <w:t xml:space="preserve">, </w:t>
      </w:r>
      <w:hyperlink r:id="rId25" w:history="1">
        <w:r w:rsidR="00FC249D" w:rsidRPr="006B76C7">
          <w:rPr>
            <w:rStyle w:val="Hyperlink"/>
            <w:lang w:val="en-US"/>
          </w:rPr>
          <w:t>UK</w:t>
        </w:r>
        <w:r w:rsidRPr="006B76C7">
          <w:rPr>
            <w:rStyle w:val="Hyperlink"/>
            <w:lang w:val="en-US"/>
          </w:rPr>
          <w:t>B</w:t>
        </w:r>
      </w:hyperlink>
      <w:r w:rsidR="00FC249D" w:rsidRPr="00C05FBF">
        <w:rPr>
          <w:lang w:val="en-US"/>
        </w:rPr>
        <w:t xml:space="preserve">, </w:t>
      </w:r>
      <w:hyperlink r:id="rId26" w:history="1">
        <w:r w:rsidR="00FC249D" w:rsidRPr="005705E3">
          <w:rPr>
            <w:rStyle w:val="Hyperlink"/>
            <w:lang w:val="en-US"/>
          </w:rPr>
          <w:t>vsnu</w:t>
        </w:r>
      </w:hyperlink>
      <w:r w:rsidR="00FC249D" w:rsidRPr="00C05FBF">
        <w:rPr>
          <w:lang w:val="en-US"/>
        </w:rPr>
        <w:t xml:space="preserve">, </w:t>
      </w:r>
      <w:hyperlink r:id="rId27" w:history="1">
        <w:r w:rsidR="00FC249D" w:rsidRPr="005705E3">
          <w:rPr>
            <w:rStyle w:val="Hyperlink"/>
            <w:lang w:val="en-US"/>
          </w:rPr>
          <w:t>SURF</w:t>
        </w:r>
      </w:hyperlink>
      <w:r w:rsidR="00C05FBF" w:rsidRPr="00C05FBF">
        <w:rPr>
          <w:lang w:val="en-US"/>
        </w:rPr>
        <w:t>.</w:t>
      </w:r>
      <w:r w:rsidR="00FC249D" w:rsidRPr="00C05FBF">
        <w:rPr>
          <w:lang w:val="en-US"/>
        </w:rPr>
        <w:t xml:space="preserve"> </w:t>
      </w:r>
      <w:hyperlink r:id="rId28" w:history="1">
        <w:r w:rsidR="00A15BF8" w:rsidRPr="00C05FBF">
          <w:rPr>
            <w:rStyle w:val="Hyperlink"/>
            <w:lang w:val="en-US"/>
          </w:rPr>
          <w:t>What is open access?</w:t>
        </w:r>
      </w:hyperlink>
      <w:r w:rsidR="00A15BF8" w:rsidRPr="00C05FBF">
        <w:rPr>
          <w:lang w:val="en-US"/>
        </w:rPr>
        <w:t xml:space="preserve"> accessed </w:t>
      </w:r>
      <w:r w:rsidR="00C05FBF" w:rsidRPr="00C05FBF">
        <w:rPr>
          <w:lang w:val="en-US"/>
        </w:rPr>
        <w:t xml:space="preserve">(accessed </w:t>
      </w:r>
      <w:r w:rsidR="00A15BF8" w:rsidRPr="00C05FBF">
        <w:rPr>
          <w:lang w:val="en-US"/>
        </w:rPr>
        <w:t>7.8.2023</w:t>
      </w:r>
      <w:r w:rsidR="00C05FBF" w:rsidRPr="00C05FBF">
        <w:rPr>
          <w:lang w:val="en-US"/>
        </w:rPr>
        <w:t>)</w:t>
      </w:r>
      <w:r w:rsidR="00A15BF8" w:rsidRPr="00C05FBF">
        <w:rPr>
          <w:lang w:val="en-US"/>
        </w:rPr>
        <w:t xml:space="preserve"> </w:t>
      </w:r>
    </w:p>
    <w:p w14:paraId="25FF8725" w14:textId="1C9428B9" w:rsidR="00A15BF8" w:rsidRPr="00C05FBF" w:rsidRDefault="00D26FC8" w:rsidP="00A15BF8">
      <w:pPr>
        <w:rPr>
          <w:lang w:val="en-US"/>
        </w:rPr>
      </w:pPr>
      <w:hyperlink r:id="rId29" w:history="1">
        <w:r w:rsidR="00C05FBF" w:rsidRPr="00C05FBF">
          <w:rPr>
            <w:rStyle w:val="Hyperlink"/>
            <w:lang w:val="en-US"/>
          </w:rPr>
          <w:t>Helsinki University Library</w:t>
        </w:r>
      </w:hyperlink>
      <w:r w:rsidR="00C05FBF" w:rsidRPr="00C05FBF">
        <w:rPr>
          <w:lang w:val="en-US"/>
        </w:rPr>
        <w:t xml:space="preserve"> © 2023 </w:t>
      </w:r>
      <w:hyperlink r:id="rId30" w:history="1">
        <w:r w:rsidR="00A15BF8" w:rsidRPr="00C05FBF">
          <w:rPr>
            <w:rStyle w:val="Hyperlink"/>
            <w:lang w:val="en-US"/>
          </w:rPr>
          <w:t>HELDA</w:t>
        </w:r>
      </w:hyperlink>
      <w:r w:rsidR="00A15BF8" w:rsidRPr="00C05FBF">
        <w:rPr>
          <w:lang w:val="en-US"/>
        </w:rPr>
        <w:t xml:space="preserve"> </w:t>
      </w:r>
      <w:r w:rsidR="00FC249D" w:rsidRPr="00C05FBF">
        <w:rPr>
          <w:lang w:val="en-US"/>
        </w:rPr>
        <w:t>institutional repository (accessed 8.8.2023)</w:t>
      </w:r>
      <w:r w:rsidR="008F75FF" w:rsidRPr="00C05FBF">
        <w:rPr>
          <w:lang w:val="en-US"/>
        </w:rPr>
        <w:t xml:space="preserve"> </w:t>
      </w:r>
    </w:p>
    <w:p w14:paraId="7507B80C" w14:textId="07C73D89" w:rsidR="00037EF4" w:rsidRPr="00C05FBF" w:rsidRDefault="00D26FC8" w:rsidP="001C31BE">
      <w:pPr>
        <w:rPr>
          <w:lang w:val="en-US"/>
        </w:rPr>
      </w:pPr>
      <w:hyperlink r:id="rId31" w:history="1">
        <w:bookmarkStart w:id="2" w:name="_Hlk142648643"/>
        <w:r w:rsidR="00A15BF8" w:rsidRPr="00C05FBF">
          <w:rPr>
            <w:rStyle w:val="Hyperlink"/>
            <w:lang w:val="en-US"/>
          </w:rPr>
          <w:t>Open access to scholarly publications.</w:t>
        </w:r>
        <w:bookmarkEnd w:id="2"/>
        <w:r w:rsidR="00A15BF8" w:rsidRPr="00C05FBF">
          <w:rPr>
            <w:rStyle w:val="Hyperlink"/>
            <w:lang w:val="en-US"/>
          </w:rPr>
          <w:t xml:space="preserve"> National Policy and executive plan by the research community in Finland for 2020–2025 (1) </w:t>
        </w:r>
      </w:hyperlink>
      <w:r w:rsidR="00EF48F0" w:rsidRPr="00C05FBF">
        <w:rPr>
          <w:lang w:val="en-US"/>
        </w:rPr>
        <w:t>by</w:t>
      </w:r>
      <w:r w:rsidR="00A15BF8" w:rsidRPr="00C05FBF">
        <w:rPr>
          <w:lang w:val="en-US"/>
        </w:rPr>
        <w:t xml:space="preserve"> </w:t>
      </w:r>
      <w:hyperlink r:id="rId32" w:history="1">
        <w:r w:rsidR="00A15BF8" w:rsidRPr="00C05FBF">
          <w:rPr>
            <w:rStyle w:val="Hyperlink"/>
            <w:lang w:val="en-US"/>
          </w:rPr>
          <w:t>The Federation of Finnish Learned Societies</w:t>
        </w:r>
      </w:hyperlink>
      <w:r w:rsidR="00EF48F0" w:rsidRPr="00C05FBF">
        <w:rPr>
          <w:lang w:val="en-US"/>
        </w:rPr>
        <w:t>.</w:t>
      </w:r>
      <w:r w:rsidR="00A15BF8" w:rsidRPr="00C05FBF">
        <w:rPr>
          <w:lang w:val="en-US"/>
        </w:rPr>
        <w:t xml:space="preserve">  </w:t>
      </w:r>
      <w:hyperlink r:id="rId33" w:history="1">
        <w:r w:rsidR="00A15BF8" w:rsidRPr="00C05FBF">
          <w:rPr>
            <w:rStyle w:val="Hyperlink"/>
            <w:lang w:val="en-US"/>
          </w:rPr>
          <w:t>CC BY 4.0</w:t>
        </w:r>
      </w:hyperlink>
      <w:r w:rsidR="00A15BF8" w:rsidRPr="00C05FBF">
        <w:rPr>
          <w:lang w:val="en-US"/>
        </w:rPr>
        <w:t xml:space="preserve"> </w:t>
      </w:r>
    </w:p>
    <w:p w14:paraId="04EF2A24" w14:textId="78E510FE" w:rsidR="005327DB" w:rsidRPr="00C05FBF" w:rsidRDefault="00D26FC8" w:rsidP="001C31BE">
      <w:pPr>
        <w:rPr>
          <w:lang w:val="en-US"/>
        </w:rPr>
      </w:pPr>
      <w:hyperlink r:id="rId34" w:history="1">
        <w:r w:rsidR="00FC249D" w:rsidRPr="00C05FBF">
          <w:rPr>
            <w:rStyle w:val="Hyperlink"/>
            <w:lang w:val="en-US"/>
          </w:rPr>
          <w:t>Think. Check. Submit</w:t>
        </w:r>
      </w:hyperlink>
      <w:r w:rsidR="00FC249D" w:rsidRPr="00C05FBF">
        <w:rPr>
          <w:lang w:val="en-US"/>
        </w:rPr>
        <w:t xml:space="preserve"> © 2023.  </w:t>
      </w:r>
      <w:hyperlink r:id="rId35" w:history="1">
        <w:r w:rsidR="005327DB" w:rsidRPr="00C05FBF">
          <w:rPr>
            <w:rStyle w:val="Hyperlink"/>
            <w:lang w:val="en-US"/>
          </w:rPr>
          <w:t>Think.Check.Submit</w:t>
        </w:r>
      </w:hyperlink>
      <w:r w:rsidR="005327DB" w:rsidRPr="00C05FBF">
        <w:rPr>
          <w:lang w:val="en-US"/>
        </w:rPr>
        <w:t xml:space="preserve"> </w:t>
      </w:r>
      <w:r w:rsidR="00FC249D" w:rsidRPr="00C05FBF">
        <w:rPr>
          <w:lang w:val="en-US"/>
        </w:rPr>
        <w:t>(accessed 8.8.2023)</w:t>
      </w:r>
    </w:p>
    <w:p w14:paraId="355C41BA" w14:textId="717EE334" w:rsidR="005327DB" w:rsidRPr="006573EA" w:rsidRDefault="00D26FC8" w:rsidP="001C31BE">
      <w:pPr>
        <w:rPr>
          <w:color w:val="0563C1" w:themeColor="hyperlink"/>
          <w:u w:val="single"/>
          <w:lang w:val="en-US"/>
        </w:rPr>
      </w:pPr>
      <w:hyperlink r:id="rId36" w:history="1">
        <w:r w:rsidR="005327DB" w:rsidRPr="00C05FBF">
          <w:rPr>
            <w:rStyle w:val="Hyperlink"/>
            <w:lang w:val="en-US"/>
          </w:rPr>
          <w:t>Journal Checker Tool</w:t>
        </w:r>
      </w:hyperlink>
      <w:r w:rsidR="006573EA" w:rsidRPr="00C05FBF">
        <w:rPr>
          <w:lang w:val="en-US"/>
        </w:rPr>
        <w:t xml:space="preserve"> by</w:t>
      </w:r>
      <w:r w:rsidR="00C343B1" w:rsidRPr="00C05FBF">
        <w:rPr>
          <w:rStyle w:val="Hyperlink"/>
          <w:color w:val="auto"/>
          <w:u w:val="none"/>
          <w:lang w:val="en-US"/>
        </w:rPr>
        <w:t xml:space="preserve"> </w:t>
      </w:r>
      <w:hyperlink r:id="rId37" w:history="1">
        <w:r w:rsidR="00C343B1" w:rsidRPr="00C05FBF">
          <w:rPr>
            <w:rStyle w:val="Hyperlink"/>
            <w:lang w:val="en-US"/>
          </w:rPr>
          <w:t>cOAlition S Office</w:t>
        </w:r>
        <w:r w:rsidR="006573EA" w:rsidRPr="00C05FBF">
          <w:rPr>
            <w:rStyle w:val="Hyperlink"/>
            <w:lang w:val="en-US"/>
          </w:rPr>
          <w:t>,</w:t>
        </w:r>
        <w:r w:rsidR="00C343B1" w:rsidRPr="00C05FBF">
          <w:rPr>
            <w:rStyle w:val="Hyperlink"/>
            <w:lang w:val="en-US"/>
          </w:rPr>
          <w:t xml:space="preserve"> European Science Foundation</w:t>
        </w:r>
      </w:hyperlink>
      <w:r w:rsidR="006573EA" w:rsidRPr="00C05FBF">
        <w:rPr>
          <w:lang w:val="en-US"/>
        </w:rPr>
        <w:t xml:space="preserve">. </w:t>
      </w:r>
      <w:r w:rsidR="00C343B1" w:rsidRPr="00C05FBF">
        <w:rPr>
          <w:lang w:val="en-US"/>
        </w:rPr>
        <w:t xml:space="preserve"> </w:t>
      </w:r>
      <w:hyperlink r:id="rId38" w:history="1">
        <w:r w:rsidR="006573EA" w:rsidRPr="00C05FBF">
          <w:rPr>
            <w:rStyle w:val="Hyperlink"/>
            <w:lang w:val="en-US"/>
          </w:rPr>
          <w:t>CC BY 4.0</w:t>
        </w:r>
      </w:hyperlink>
    </w:p>
    <w:p w14:paraId="4D0EDF3A" w14:textId="2F824CCB" w:rsidR="00A15BF8" w:rsidRPr="00B951BB" w:rsidRDefault="00D26FC8" w:rsidP="00A15BF8">
      <w:pPr>
        <w:rPr>
          <w:lang w:val="en-US"/>
        </w:rPr>
      </w:pPr>
      <w:hyperlink r:id="rId39" w:history="1">
        <w:r w:rsidR="00976C83" w:rsidRPr="00B951BB">
          <w:rPr>
            <w:rStyle w:val="Hyperlink"/>
            <w:lang w:val="en-US"/>
          </w:rPr>
          <w:t>European Science Foundation</w:t>
        </w:r>
      </w:hyperlink>
      <w:r w:rsidR="00976C83" w:rsidRPr="00B951BB">
        <w:rPr>
          <w:lang w:val="en-US"/>
        </w:rPr>
        <w:t xml:space="preserve">, Copyright © 2023. </w:t>
      </w:r>
      <w:bookmarkStart w:id="3" w:name="_Hlk142648761"/>
      <w:r w:rsidR="00976C83" w:rsidRPr="00B951BB">
        <w:rPr>
          <w:lang w:val="en-US"/>
        </w:rPr>
        <w:fldChar w:fldCharType="begin"/>
      </w:r>
      <w:r w:rsidR="00976C83" w:rsidRPr="00B951BB">
        <w:rPr>
          <w:lang w:val="en-US"/>
        </w:rPr>
        <w:instrText xml:space="preserve"> HYPERLINK "https://www.coalition-s.org/guidance-on-the-implementation-of-plan-s/" </w:instrText>
      </w:r>
      <w:r w:rsidR="00976C83" w:rsidRPr="00B951BB">
        <w:rPr>
          <w:lang w:val="en-US"/>
        </w:rPr>
      </w:r>
      <w:r w:rsidR="00976C83" w:rsidRPr="00B951BB">
        <w:rPr>
          <w:lang w:val="en-US"/>
        </w:rPr>
        <w:fldChar w:fldCharType="separate"/>
      </w:r>
      <w:r w:rsidR="00A15BF8" w:rsidRPr="00B951BB">
        <w:rPr>
          <w:rStyle w:val="Hyperlink"/>
          <w:lang w:val="en-US"/>
        </w:rPr>
        <w:t>Plan S Part II: Guidance on the Implementation of Plan S</w:t>
      </w:r>
      <w:r w:rsidR="00976C83" w:rsidRPr="00B951BB">
        <w:rPr>
          <w:lang w:val="en-US"/>
        </w:rPr>
        <w:fldChar w:fldCharType="end"/>
      </w:r>
      <w:r w:rsidR="00A15BF8" w:rsidRPr="00B951BB">
        <w:rPr>
          <w:lang w:val="en-US"/>
        </w:rPr>
        <w:t xml:space="preserve"> </w:t>
      </w:r>
      <w:bookmarkEnd w:id="3"/>
      <w:r w:rsidR="00976C83" w:rsidRPr="00B951BB">
        <w:rPr>
          <w:lang w:val="en-US"/>
        </w:rPr>
        <w:t>(accessed 8.8.2023)</w:t>
      </w:r>
    </w:p>
    <w:p w14:paraId="28EC0EF3" w14:textId="039AE29F" w:rsidR="008A026F" w:rsidRPr="00B951BB" w:rsidRDefault="00F466B6" w:rsidP="008A026F">
      <w:pPr>
        <w:rPr>
          <w:lang w:val="en-US"/>
        </w:rPr>
      </w:pPr>
      <w:r w:rsidRPr="00B951BB">
        <w:t xml:space="preserve">Wang, X., Liu, C., Mao, W. et al. </w:t>
      </w:r>
      <w:hyperlink r:id="rId40" w:history="1">
        <w:r w:rsidRPr="00B951BB">
          <w:rPr>
            <w:rStyle w:val="Hyperlink"/>
            <w:lang w:val="en-US"/>
          </w:rPr>
          <w:t>The open access advantage considering citation, article usage and social media attention</w:t>
        </w:r>
      </w:hyperlink>
      <w:r w:rsidRPr="00B951BB">
        <w:rPr>
          <w:lang w:val="en-US"/>
        </w:rPr>
        <w:t xml:space="preserve">. </w:t>
      </w:r>
      <w:hyperlink r:id="rId41" w:history="1">
        <w:r w:rsidRPr="00B951BB">
          <w:rPr>
            <w:rStyle w:val="Hyperlink"/>
            <w:lang w:val="en-US"/>
          </w:rPr>
          <w:t>Scientometrics</w:t>
        </w:r>
      </w:hyperlink>
      <w:r w:rsidRPr="00B951BB">
        <w:rPr>
          <w:lang w:val="en-US"/>
        </w:rPr>
        <w:t xml:space="preserve"> 103, 555–564 (accessed 8.8.2</w:t>
      </w:r>
      <w:r w:rsidR="00EF48F0" w:rsidRPr="00B951BB">
        <w:rPr>
          <w:lang w:val="en-US"/>
        </w:rPr>
        <w:t>0</w:t>
      </w:r>
      <w:r w:rsidRPr="00B951BB">
        <w:rPr>
          <w:lang w:val="en-US"/>
        </w:rPr>
        <w:t>23</w:t>
      </w:r>
      <w:r w:rsidR="00EF48F0" w:rsidRPr="00B951BB">
        <w:rPr>
          <w:lang w:val="en-US"/>
        </w:rPr>
        <w:t>)</w:t>
      </w:r>
    </w:p>
    <w:bookmarkStart w:id="4" w:name="_Hlk142640516"/>
    <w:p w14:paraId="17672551" w14:textId="6C2CA548" w:rsidR="00F34F0F" w:rsidRDefault="00F34F0F" w:rsidP="008A026F">
      <w:pPr>
        <w:rPr>
          <w:lang w:val="en-US"/>
        </w:rPr>
      </w:pPr>
      <w:r w:rsidRPr="00B951BB">
        <w:rPr>
          <w:lang w:val="en-US"/>
        </w:rPr>
        <w:fldChar w:fldCharType="begin"/>
      </w:r>
      <w:r w:rsidR="00E65DF1" w:rsidRPr="00B951BB">
        <w:rPr>
          <w:lang w:val="en-US"/>
        </w:rPr>
        <w:instrText>HYPERLINK "https://edition.fi/tsv/catalog/view/421/355/955-1"</w:instrText>
      </w:r>
      <w:r w:rsidRPr="00B951BB">
        <w:rPr>
          <w:lang w:val="en-US"/>
        </w:rPr>
      </w:r>
      <w:r w:rsidRPr="00B951BB">
        <w:rPr>
          <w:lang w:val="en-US"/>
        </w:rPr>
        <w:fldChar w:fldCharType="separate"/>
      </w:r>
      <w:r w:rsidR="00E65DF1" w:rsidRPr="00B951BB">
        <w:rPr>
          <w:rStyle w:val="Hyperlink"/>
          <w:lang w:val="en-US"/>
        </w:rPr>
        <w:t xml:space="preserve">Open education and educational resources. National policy and executive plan by the higher education and research community for 2021-2025. Policy components 1 (Open access to educational resources) and 2 (Open educational practices) </w:t>
      </w:r>
      <w:r w:rsidRPr="00B951BB">
        <w:rPr>
          <w:lang w:val="en-US"/>
        </w:rPr>
        <w:fldChar w:fldCharType="end"/>
      </w:r>
      <w:bookmarkEnd w:id="4"/>
      <w:r w:rsidR="00EF48F0" w:rsidRPr="00B951BB">
        <w:rPr>
          <w:lang w:val="en-US"/>
        </w:rPr>
        <w:t xml:space="preserve">by </w:t>
      </w:r>
      <w:hyperlink r:id="rId42" w:history="1">
        <w:r w:rsidR="005F3E91" w:rsidRPr="00B951BB">
          <w:rPr>
            <w:rStyle w:val="Hyperlink"/>
            <w:lang w:val="en-US"/>
          </w:rPr>
          <w:t>The Federation of Finnish Learned Societies</w:t>
        </w:r>
      </w:hyperlink>
      <w:r w:rsidR="00EF48F0" w:rsidRPr="00B951BB">
        <w:rPr>
          <w:lang w:val="en-US"/>
        </w:rPr>
        <w:t>.</w:t>
      </w:r>
      <w:r w:rsidR="005F3E91" w:rsidRPr="00B951BB">
        <w:rPr>
          <w:lang w:val="en-US"/>
        </w:rPr>
        <w:t xml:space="preserve">  </w:t>
      </w:r>
      <w:bookmarkStart w:id="5" w:name="_Hlk142644049"/>
      <w:r w:rsidR="005F3E91" w:rsidRPr="00B951BB">
        <w:rPr>
          <w:lang w:val="en-US"/>
        </w:rPr>
        <w:fldChar w:fldCharType="begin"/>
      </w:r>
      <w:r w:rsidR="005F3E91" w:rsidRPr="00B951BB">
        <w:rPr>
          <w:lang w:val="en-US"/>
        </w:rPr>
        <w:instrText xml:space="preserve"> HYPERLINK "http://creativecommons.org/licenses/by/4.0/" </w:instrText>
      </w:r>
      <w:r w:rsidR="005F3E91" w:rsidRPr="00B951BB">
        <w:rPr>
          <w:lang w:val="en-US"/>
        </w:rPr>
      </w:r>
      <w:r w:rsidR="005F3E91" w:rsidRPr="00B951BB">
        <w:rPr>
          <w:lang w:val="en-US"/>
        </w:rPr>
        <w:fldChar w:fldCharType="separate"/>
      </w:r>
      <w:r w:rsidR="005F3E91" w:rsidRPr="00B951BB">
        <w:rPr>
          <w:rStyle w:val="Hyperlink"/>
          <w:lang w:val="en-US"/>
        </w:rPr>
        <w:t>CC BY 4.0</w:t>
      </w:r>
      <w:r w:rsidR="005F3E91" w:rsidRPr="00B951BB">
        <w:rPr>
          <w:lang w:val="en-US"/>
        </w:rPr>
        <w:fldChar w:fldCharType="end"/>
      </w:r>
      <w:r w:rsidR="005F3E91" w:rsidRPr="005F3E91">
        <w:rPr>
          <w:lang w:val="en-US"/>
        </w:rPr>
        <w:t xml:space="preserve"> </w:t>
      </w:r>
      <w:bookmarkEnd w:id="5"/>
    </w:p>
    <w:p w14:paraId="468240DB" w14:textId="13E7E0C3" w:rsidR="00F34F0F" w:rsidRDefault="00D26FC8" w:rsidP="008A026F">
      <w:pPr>
        <w:rPr>
          <w:lang w:val="en-US"/>
        </w:rPr>
      </w:pPr>
      <w:hyperlink r:id="rId43" w:history="1">
        <w:r w:rsidR="00E67F5E" w:rsidRPr="00E67F5E">
          <w:rPr>
            <w:rStyle w:val="Hyperlink"/>
            <w:lang w:val="en-US"/>
          </w:rPr>
          <w:t>University of Helsinki</w:t>
        </w:r>
      </w:hyperlink>
      <w:r w:rsidR="00E67F5E">
        <w:rPr>
          <w:lang w:val="en-US"/>
        </w:rPr>
        <w:t>.</w:t>
      </w:r>
      <w:r w:rsidR="00E67F5E" w:rsidRPr="00E67F5E">
        <w:rPr>
          <w:lang w:val="en-US"/>
        </w:rPr>
        <w:t xml:space="preserve"> </w:t>
      </w:r>
      <w:hyperlink r:id="rId44" w:history="1">
        <w:r w:rsidR="00E67F5E" w:rsidRPr="00E67F5E">
          <w:rPr>
            <w:rStyle w:val="Hyperlink"/>
            <w:lang w:val="en-US"/>
          </w:rPr>
          <w:t>Open Learning</w:t>
        </w:r>
      </w:hyperlink>
      <w:r w:rsidR="00E67F5E">
        <w:rPr>
          <w:lang w:val="en-US"/>
        </w:rPr>
        <w:t xml:space="preserve">  (accessed 8.8.2023)</w:t>
      </w:r>
    </w:p>
    <w:p w14:paraId="2637752A" w14:textId="77777777" w:rsidR="00DC33B0" w:rsidRDefault="00DC33B0" w:rsidP="00667244">
      <w:pPr>
        <w:pStyle w:val="Heading3"/>
        <w:rPr>
          <w:b/>
          <w:bCs/>
          <w:lang w:val="en-US"/>
        </w:rPr>
      </w:pPr>
    </w:p>
    <w:p w14:paraId="030653C0" w14:textId="41A65C80" w:rsidR="008A026F" w:rsidRPr="00667244" w:rsidRDefault="008A026F" w:rsidP="00667244">
      <w:pPr>
        <w:pStyle w:val="Heading3"/>
        <w:rPr>
          <w:b/>
          <w:bCs/>
          <w:lang w:val="en-US"/>
        </w:rPr>
      </w:pPr>
      <w:r w:rsidRPr="00667244">
        <w:rPr>
          <w:b/>
          <w:bCs/>
          <w:lang w:val="en-US"/>
        </w:rPr>
        <w:t>License statement</w:t>
      </w:r>
    </w:p>
    <w:p w14:paraId="090F4741" w14:textId="64068866" w:rsidR="008A026F" w:rsidRPr="00267DD0" w:rsidRDefault="00D26FC8" w:rsidP="00267DD0">
      <w:pPr>
        <w:rPr>
          <w:lang w:val="en-US"/>
        </w:rPr>
      </w:pPr>
      <w:hyperlink r:id="rId45" w:history="1">
        <w:r w:rsidR="008A026F" w:rsidRPr="001B359A">
          <w:rPr>
            <w:color w:val="0563C1" w:themeColor="hyperlink"/>
            <w:u w:val="single"/>
            <w:lang w:val="en-US"/>
          </w:rPr>
          <w:t xml:space="preserve">Open Access at the University: how you can contribute and benefit </w:t>
        </w:r>
      </w:hyperlink>
      <w:r w:rsidR="008A026F" w:rsidRPr="001B359A">
        <w:rPr>
          <w:lang w:val="en-US"/>
        </w:rPr>
        <w:t xml:space="preserve"> © 2023 by Terhi Manninen is licensed under CC BY 4.0. To view a copy of this license, visit </w:t>
      </w:r>
      <w:hyperlink r:id="rId46" w:history="1">
        <w:r w:rsidR="008A026F" w:rsidRPr="001B359A">
          <w:rPr>
            <w:color w:val="0563C1" w:themeColor="hyperlink"/>
            <w:u w:val="single"/>
            <w:lang w:val="en-US"/>
          </w:rPr>
          <w:t>http://creativecommons.org/licenses/by/4.0/</w:t>
        </w:r>
      </w:hyperlink>
    </w:p>
    <w:p w14:paraId="1D740557" w14:textId="77777777" w:rsidR="002663BA" w:rsidRPr="008314D0" w:rsidRDefault="00D26FC8">
      <w:pPr>
        <w:rPr>
          <w:lang w:val="en-US"/>
        </w:rPr>
      </w:pPr>
    </w:p>
    <w:sectPr w:rsidR="002663BA" w:rsidRPr="008314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725C" w14:textId="77777777" w:rsidR="001E7313" w:rsidRDefault="001E7313" w:rsidP="001E7313">
      <w:pPr>
        <w:spacing w:after="0" w:line="240" w:lineRule="auto"/>
      </w:pPr>
      <w:r>
        <w:separator/>
      </w:r>
    </w:p>
  </w:endnote>
  <w:endnote w:type="continuationSeparator" w:id="0">
    <w:p w14:paraId="64E31AF8" w14:textId="77777777" w:rsidR="001E7313" w:rsidRDefault="001E7313" w:rsidP="001E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2598" w14:textId="77777777" w:rsidR="001E7313" w:rsidRDefault="001E7313" w:rsidP="001E7313">
      <w:pPr>
        <w:spacing w:after="0" w:line="240" w:lineRule="auto"/>
      </w:pPr>
      <w:r>
        <w:separator/>
      </w:r>
    </w:p>
  </w:footnote>
  <w:footnote w:type="continuationSeparator" w:id="0">
    <w:p w14:paraId="7DC7B41F" w14:textId="77777777" w:rsidR="001E7313" w:rsidRDefault="001E7313" w:rsidP="001E7313">
      <w:pPr>
        <w:spacing w:after="0" w:line="240" w:lineRule="auto"/>
      </w:pPr>
      <w:r>
        <w:continuationSeparator/>
      </w:r>
    </w:p>
  </w:footnote>
  <w:footnote w:id="1">
    <w:p w14:paraId="4520A354" w14:textId="062816ED" w:rsidR="00F466B6" w:rsidRPr="0068289E" w:rsidRDefault="00F466B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8289E">
        <w:rPr>
          <w:lang w:val="en-US"/>
        </w:rPr>
        <w:t xml:space="preserve"> </w:t>
      </w:r>
      <w:hyperlink r:id="rId1" w:history="1">
        <w:r w:rsidRPr="00C05FBF">
          <w:rPr>
            <w:rStyle w:val="Hyperlink"/>
            <w:lang w:val="en-US"/>
          </w:rPr>
          <w:t>Berlin Declaration</w:t>
        </w:r>
      </w:hyperlink>
    </w:p>
  </w:footnote>
  <w:footnote w:id="2">
    <w:p w14:paraId="5AF90CD0" w14:textId="50345B6B" w:rsidR="00EB5C79" w:rsidRPr="00EB5C79" w:rsidRDefault="00EB5C7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B5C79">
        <w:rPr>
          <w:lang w:val="en-US"/>
        </w:rPr>
        <w:t xml:space="preserve"> </w:t>
      </w:r>
      <w:hyperlink r:id="rId2" w:history="1">
        <w:r w:rsidRPr="00C05FBF">
          <w:rPr>
            <w:rStyle w:val="Hyperlink"/>
            <w:lang w:val="en-US"/>
          </w:rPr>
          <w:t>What is open access?</w:t>
        </w:r>
      </w:hyperlink>
    </w:p>
  </w:footnote>
  <w:footnote w:id="3">
    <w:p w14:paraId="116F47B8" w14:textId="07314240" w:rsidR="00EB5C79" w:rsidRPr="00037EF4" w:rsidRDefault="00EB5C79" w:rsidP="00EB5C7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37EF4">
        <w:rPr>
          <w:lang w:val="en-US"/>
        </w:rPr>
        <w:t xml:space="preserve"> </w:t>
      </w:r>
      <w:hyperlink r:id="rId3" w:history="1">
        <w:r w:rsidR="00B951BB" w:rsidRPr="00B951BB">
          <w:rPr>
            <w:rStyle w:val="Hyperlink"/>
            <w:lang w:val="en-US"/>
          </w:rPr>
          <w:t>Open access to scholarly publications. National Policy and executive plan by the research community in Finland for 2020–2025 (1)</w:t>
        </w:r>
      </w:hyperlink>
    </w:p>
  </w:footnote>
  <w:footnote w:id="4">
    <w:p w14:paraId="04C24D62" w14:textId="1A0F03C6" w:rsidR="00F466B6" w:rsidRPr="0068289E" w:rsidRDefault="00F466B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8289E">
        <w:rPr>
          <w:lang w:val="en-US"/>
        </w:rPr>
        <w:t xml:space="preserve"> </w:t>
      </w:r>
      <w:hyperlink r:id="rId4" w:history="1">
        <w:r w:rsidR="00B951BB" w:rsidRPr="00B951BB">
          <w:rPr>
            <w:rStyle w:val="Hyperlink"/>
            <w:lang w:val="en-US"/>
          </w:rPr>
          <w:t>Plan S Part II: Guidance on the Implementation of Plan S</w:t>
        </w:r>
      </w:hyperlink>
    </w:p>
  </w:footnote>
  <w:footnote w:id="5">
    <w:p w14:paraId="5270FEB7" w14:textId="28BA782C" w:rsidR="00F466B6" w:rsidRPr="00F466B6" w:rsidRDefault="00F466B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466B6">
        <w:rPr>
          <w:lang w:val="en-US"/>
        </w:rPr>
        <w:t xml:space="preserve">  </w:t>
      </w:r>
      <w:hyperlink r:id="rId5" w:history="1">
        <w:r w:rsidRPr="00B951BB">
          <w:rPr>
            <w:rStyle w:val="Hyperlink"/>
            <w:lang w:val="en-US"/>
          </w:rPr>
          <w:t>The open access advantage considering citation, article usage and social media attention</w:t>
        </w:r>
      </w:hyperlink>
    </w:p>
  </w:footnote>
  <w:footnote w:id="6">
    <w:p w14:paraId="0013D130" w14:textId="1579BFE2" w:rsidR="008B6A5A" w:rsidRPr="008B6A5A" w:rsidRDefault="008B6A5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B6A5A">
        <w:rPr>
          <w:lang w:val="en-US"/>
        </w:rPr>
        <w:t xml:space="preserve"> In some countries the biggest </w:t>
      </w:r>
      <w:r>
        <w:rPr>
          <w:lang w:val="en-US"/>
        </w:rPr>
        <w:t>benefit is that students don’t need to spend money on the resource. This is not a valid point in Finland, as the material are acquired by the institutions and students are not expected to spend their own money.</w:t>
      </w:r>
    </w:p>
  </w:footnote>
  <w:footnote w:id="7">
    <w:p w14:paraId="76D5F9F1" w14:textId="3757FE45" w:rsidR="00526B8C" w:rsidRPr="00526B8C" w:rsidRDefault="00526B8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26B8C">
        <w:rPr>
          <w:lang w:val="en-US"/>
        </w:rPr>
        <w:t xml:space="preserve"> </w:t>
      </w:r>
      <w:hyperlink r:id="rId6" w:history="1">
        <w:r w:rsidR="00E65DF1" w:rsidRPr="00B951BB">
          <w:rPr>
            <w:rStyle w:val="Hyperlink"/>
            <w:lang w:val="en-US"/>
          </w:rPr>
          <w:t>Open education and educational resources. National policy and executive plan by the higher education and research community for 2021-2025. Policy components 1 (Open access to educational resources) and 2 (Open educational practices)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3A8D"/>
    <w:multiLevelType w:val="multilevel"/>
    <w:tmpl w:val="0A98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97550"/>
    <w:multiLevelType w:val="multilevel"/>
    <w:tmpl w:val="C1AED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6CC457D"/>
    <w:multiLevelType w:val="hybridMultilevel"/>
    <w:tmpl w:val="F54C2A0C"/>
    <w:lvl w:ilvl="0" w:tplc="823A8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277910">
    <w:abstractNumId w:val="0"/>
  </w:num>
  <w:num w:numId="2" w16cid:durableId="39283120">
    <w:abstractNumId w:val="1"/>
  </w:num>
  <w:num w:numId="3" w16cid:durableId="799617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D0"/>
    <w:rsid w:val="00003518"/>
    <w:rsid w:val="00037EF4"/>
    <w:rsid w:val="000472AA"/>
    <w:rsid w:val="00052AB4"/>
    <w:rsid w:val="00076720"/>
    <w:rsid w:val="000803FC"/>
    <w:rsid w:val="001051E3"/>
    <w:rsid w:val="00161F65"/>
    <w:rsid w:val="001B359A"/>
    <w:rsid w:val="001B477C"/>
    <w:rsid w:val="001C31BE"/>
    <w:rsid w:val="001D1A91"/>
    <w:rsid w:val="001E7313"/>
    <w:rsid w:val="001F2B1E"/>
    <w:rsid w:val="00224AB1"/>
    <w:rsid w:val="00227576"/>
    <w:rsid w:val="00253346"/>
    <w:rsid w:val="00267DD0"/>
    <w:rsid w:val="002C19F8"/>
    <w:rsid w:val="002C6D3B"/>
    <w:rsid w:val="002D5706"/>
    <w:rsid w:val="0030534F"/>
    <w:rsid w:val="003611B6"/>
    <w:rsid w:val="003738B1"/>
    <w:rsid w:val="003A0F57"/>
    <w:rsid w:val="003E056A"/>
    <w:rsid w:val="003F554C"/>
    <w:rsid w:val="00490C4A"/>
    <w:rsid w:val="004D0326"/>
    <w:rsid w:val="0050169D"/>
    <w:rsid w:val="00526B8C"/>
    <w:rsid w:val="005327DB"/>
    <w:rsid w:val="005705E3"/>
    <w:rsid w:val="005A1A37"/>
    <w:rsid w:val="005B69A5"/>
    <w:rsid w:val="005D3BC2"/>
    <w:rsid w:val="005F3E91"/>
    <w:rsid w:val="00643491"/>
    <w:rsid w:val="00647B80"/>
    <w:rsid w:val="0065547D"/>
    <w:rsid w:val="006573EA"/>
    <w:rsid w:val="00667244"/>
    <w:rsid w:val="00670483"/>
    <w:rsid w:val="0068289E"/>
    <w:rsid w:val="006B76C7"/>
    <w:rsid w:val="007068CB"/>
    <w:rsid w:val="007271AA"/>
    <w:rsid w:val="0073528E"/>
    <w:rsid w:val="00741812"/>
    <w:rsid w:val="007E47BF"/>
    <w:rsid w:val="008314D0"/>
    <w:rsid w:val="00864B2C"/>
    <w:rsid w:val="00865136"/>
    <w:rsid w:val="008A026F"/>
    <w:rsid w:val="008B6A5A"/>
    <w:rsid w:val="008C4CE7"/>
    <w:rsid w:val="008F75FF"/>
    <w:rsid w:val="009602D1"/>
    <w:rsid w:val="00976C83"/>
    <w:rsid w:val="00990C7E"/>
    <w:rsid w:val="009A2EB3"/>
    <w:rsid w:val="009A4573"/>
    <w:rsid w:val="00A15BF8"/>
    <w:rsid w:val="00A20F91"/>
    <w:rsid w:val="00A315C8"/>
    <w:rsid w:val="00A45425"/>
    <w:rsid w:val="00A77173"/>
    <w:rsid w:val="00A90869"/>
    <w:rsid w:val="00AA27D1"/>
    <w:rsid w:val="00B34C9D"/>
    <w:rsid w:val="00B8244E"/>
    <w:rsid w:val="00B951BB"/>
    <w:rsid w:val="00BD2B9D"/>
    <w:rsid w:val="00C05FBF"/>
    <w:rsid w:val="00C343B1"/>
    <w:rsid w:val="00C71980"/>
    <w:rsid w:val="00C74AC6"/>
    <w:rsid w:val="00CD731A"/>
    <w:rsid w:val="00D000B0"/>
    <w:rsid w:val="00D26FC8"/>
    <w:rsid w:val="00DC33B0"/>
    <w:rsid w:val="00E15151"/>
    <w:rsid w:val="00E65DF1"/>
    <w:rsid w:val="00E67F5E"/>
    <w:rsid w:val="00EB5C79"/>
    <w:rsid w:val="00EE2AA1"/>
    <w:rsid w:val="00EF48F0"/>
    <w:rsid w:val="00F2151C"/>
    <w:rsid w:val="00F329B8"/>
    <w:rsid w:val="00F34F0F"/>
    <w:rsid w:val="00F466B6"/>
    <w:rsid w:val="00F72972"/>
    <w:rsid w:val="00FB49CD"/>
    <w:rsid w:val="00FB62D5"/>
    <w:rsid w:val="00F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98BD"/>
  <w15:chartTrackingRefBased/>
  <w15:docId w15:val="{9008D25C-83DB-44A9-9843-50EE2085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A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D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3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7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13"/>
  </w:style>
  <w:style w:type="paragraph" w:styleId="Footer">
    <w:name w:val="footer"/>
    <w:basedOn w:val="Normal"/>
    <w:link w:val="FooterChar"/>
    <w:uiPriority w:val="99"/>
    <w:unhideWhenUsed/>
    <w:rsid w:val="001E7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13"/>
  </w:style>
  <w:style w:type="paragraph" w:styleId="FootnoteText">
    <w:name w:val="footnote text"/>
    <w:basedOn w:val="Normal"/>
    <w:link w:val="FootnoteTextChar"/>
    <w:uiPriority w:val="99"/>
    <w:semiHidden/>
    <w:unhideWhenUsed/>
    <w:rsid w:val="000472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2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2A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E2A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2A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2A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5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" TargetMode="External"/><Relationship Id="rId18" Type="http://schemas.openxmlformats.org/officeDocument/2006/relationships/hyperlink" Target="https://certificates.creativecommons.org/cccertedu/chapter/6-3-creating-and-sharing-oer/" TargetMode="External"/><Relationship Id="rId26" Type="http://schemas.openxmlformats.org/officeDocument/2006/relationships/hyperlink" Target="https://www.universiteitenvannederland.nl/en_GB/" TargetMode="External"/><Relationship Id="rId39" Type="http://schemas.openxmlformats.org/officeDocument/2006/relationships/hyperlink" Target="https://www.esf.org/" TargetMode="External"/><Relationship Id="rId21" Type="http://schemas.openxmlformats.org/officeDocument/2006/relationships/hyperlink" Target="https://www.mpg.de/en" TargetMode="External"/><Relationship Id="rId34" Type="http://schemas.openxmlformats.org/officeDocument/2006/relationships/hyperlink" Target="https://thinkchecksubmit.org/about/" TargetMode="External"/><Relationship Id="rId42" Type="http://schemas.openxmlformats.org/officeDocument/2006/relationships/hyperlink" Target="https://tsv.fi/en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" TargetMode="External"/><Relationship Id="rId29" Type="http://schemas.openxmlformats.org/officeDocument/2006/relationships/hyperlink" Target="https://www.helsinki.fi/en/helsinki-university-libr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lsinki.fi/en/helsinki-university-library/library-researchers/open-science-services/open-learning" TargetMode="External"/><Relationship Id="rId24" Type="http://schemas.openxmlformats.org/officeDocument/2006/relationships/hyperlink" Target="https://www.tudelft.nl/en/" TargetMode="External"/><Relationship Id="rId32" Type="http://schemas.openxmlformats.org/officeDocument/2006/relationships/hyperlink" Target="https://tsv.fi/en" TargetMode="External"/><Relationship Id="rId37" Type="http://schemas.openxmlformats.org/officeDocument/2006/relationships/hyperlink" Target="https://www.esf.org/our-services/choose-your-service/scientific-platforms-administration/coalition-s/" TargetMode="External"/><Relationship Id="rId40" Type="http://schemas.openxmlformats.org/officeDocument/2006/relationships/hyperlink" Target="https://doi.org/10.1007/s11192-015-1547-0" TargetMode="External"/><Relationship Id="rId45" Type="http://schemas.openxmlformats.org/officeDocument/2006/relationships/hyperlink" Target="http://extra.kansalliskirjasto.fi/finelib_julkinen/lehtilistat/CC/Creative_Commons_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rtificates.creativecommons.org/cccertedu/chapter/6-2-oer-open-textbooks-open-courses/" TargetMode="External"/><Relationship Id="rId23" Type="http://schemas.openxmlformats.org/officeDocument/2006/relationships/hyperlink" Target="https://www.nwo.nl/en" TargetMode="External"/><Relationship Id="rId28" Type="http://schemas.openxmlformats.org/officeDocument/2006/relationships/hyperlink" Target="https://www.openaccess.nl/en/what-is-open-access" TargetMode="External"/><Relationship Id="rId36" Type="http://schemas.openxmlformats.org/officeDocument/2006/relationships/hyperlink" Target="https://journalcheckertool.org/" TargetMode="External"/><Relationship Id="rId10" Type="http://schemas.openxmlformats.org/officeDocument/2006/relationships/hyperlink" Target="https://journalcheckertool.org/" TargetMode="External"/><Relationship Id="rId19" Type="http://schemas.openxmlformats.org/officeDocument/2006/relationships/hyperlink" Target="https://creativecommons.org/" TargetMode="External"/><Relationship Id="rId31" Type="http://schemas.openxmlformats.org/officeDocument/2006/relationships/hyperlink" Target="https://edition.fi/tsv/catalog/view/76/27/190-1" TargetMode="External"/><Relationship Id="rId44" Type="http://schemas.openxmlformats.org/officeDocument/2006/relationships/hyperlink" Target="https://www.helsinki.fi/en/helsinki-university-library/library-researchers/open-science-services/open-lear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inkchecksubmit.org/" TargetMode="External"/><Relationship Id="rId14" Type="http://schemas.openxmlformats.org/officeDocument/2006/relationships/hyperlink" Target="https://creativecommons.org/licenses/by/4.0/" TargetMode="External"/><Relationship Id="rId22" Type="http://schemas.openxmlformats.org/officeDocument/2006/relationships/hyperlink" Target="https://openaccess.mpg.de/Berlin-Declaration" TargetMode="External"/><Relationship Id="rId27" Type="http://schemas.openxmlformats.org/officeDocument/2006/relationships/hyperlink" Target="https://www.surf.nl/en" TargetMode="External"/><Relationship Id="rId30" Type="http://schemas.openxmlformats.org/officeDocument/2006/relationships/hyperlink" Target="https://helda.helsinki.fi/home" TargetMode="External"/><Relationship Id="rId35" Type="http://schemas.openxmlformats.org/officeDocument/2006/relationships/hyperlink" Target="https://thinkchecksubmit.org/" TargetMode="External"/><Relationship Id="rId43" Type="http://schemas.openxmlformats.org/officeDocument/2006/relationships/hyperlink" Target="https://www.helsinki.fi/en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helda.helsinki.fi/communities/dd82d7b0-61c2-4573-bea3-82c80e209ce6" TargetMode="External"/><Relationship Id="rId3" Type="http://schemas.openxmlformats.org/officeDocument/2006/relationships/styles" Target="styles.xml"/><Relationship Id="rId12" Type="http://schemas.openxmlformats.org/officeDocument/2006/relationships/hyperlink" Target="https://certificates.creativecommons.org/cccertedu/chapter/6-1-open-access-to-scholarship/" TargetMode="External"/><Relationship Id="rId17" Type="http://schemas.openxmlformats.org/officeDocument/2006/relationships/hyperlink" Target="https://creativecommons.org/licenses/by/4.0/" TargetMode="External"/><Relationship Id="rId25" Type="http://schemas.openxmlformats.org/officeDocument/2006/relationships/hyperlink" Target="https://ukb.nl/english/ambitions/" TargetMode="External"/><Relationship Id="rId33" Type="http://schemas.openxmlformats.org/officeDocument/2006/relationships/hyperlink" Target="http://creativecommons.org/licenses/by/4.0/" TargetMode="External"/><Relationship Id="rId38" Type="http://schemas.openxmlformats.org/officeDocument/2006/relationships/hyperlink" Target="http://creativecommons.org/licenses/by/4.0/" TargetMode="External"/><Relationship Id="rId46" Type="http://schemas.openxmlformats.org/officeDocument/2006/relationships/hyperlink" Target="http://creativecommons.org/licenses/by/4.0/" TargetMode="External"/><Relationship Id="rId20" Type="http://schemas.openxmlformats.org/officeDocument/2006/relationships/hyperlink" Target="https://creativecommons.org/licenses/by/4.0/" TargetMode="External"/><Relationship Id="rId41" Type="http://schemas.openxmlformats.org/officeDocument/2006/relationships/hyperlink" Target="https://www.springer.com/journal/11192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dition.fi/tsv/catalog/view/76/27/190-1" TargetMode="External"/><Relationship Id="rId2" Type="http://schemas.openxmlformats.org/officeDocument/2006/relationships/hyperlink" Target="https://www.openaccess.nl/en/what-is-open-access" TargetMode="External"/><Relationship Id="rId1" Type="http://schemas.openxmlformats.org/officeDocument/2006/relationships/hyperlink" Target="https://openaccess.mpg.de/Berlin-Declaration" TargetMode="External"/><Relationship Id="rId6" Type="http://schemas.openxmlformats.org/officeDocument/2006/relationships/hyperlink" Target="https://edition.fi/tsv/catalog/view/421/355/955-1" TargetMode="External"/><Relationship Id="rId5" Type="http://schemas.openxmlformats.org/officeDocument/2006/relationships/hyperlink" Target="https://doi.org/10.1007/s11192-015-1547-0" TargetMode="External"/><Relationship Id="rId4" Type="http://schemas.openxmlformats.org/officeDocument/2006/relationships/hyperlink" Target="https://www.coalition-s.org/guidance-on-the-implementation-of-plan-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CF34-DF0F-4303-BD9E-5E14773D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953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Manninen, Terhi T</dc:creator>
  <cp:keywords/>
  <dc:description/>
  <cp:lastModifiedBy>Manninen, Terhi T</cp:lastModifiedBy>
  <cp:revision>90</cp:revision>
  <dcterms:created xsi:type="dcterms:W3CDTF">2023-08-07T05:43:00Z</dcterms:created>
  <dcterms:modified xsi:type="dcterms:W3CDTF">2023-08-12T07:22:00Z</dcterms:modified>
</cp:coreProperties>
</file>